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D" w:rsidRPr="003E40EA" w:rsidRDefault="00402FBD">
      <w:pPr>
        <w:ind w:left="-1080" w:right="-469"/>
      </w:pPr>
    </w:p>
    <w:p w:rsidR="00402FBD" w:rsidRPr="00503B26" w:rsidRDefault="00503B26">
      <w:pPr>
        <w:jc w:val="center"/>
      </w:pPr>
      <w:r>
        <w:rPr>
          <w:b/>
          <w:sz w:val="22"/>
        </w:rPr>
        <w:t>УНИВЕРЗИТЕТ У НОВОМ САДУ</w:t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921385" cy="80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1102995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28"/>
        </w:rPr>
        <w:t>Нови Сад,  Ђуре Јакшића бр. 7</w:t>
      </w:r>
    </w:p>
    <w:p w:rsidR="00402FBD" w:rsidRDefault="00503B26">
      <w:pPr>
        <w:jc w:val="center"/>
      </w:pPr>
      <w:r>
        <w:rPr>
          <w:b/>
          <w:sz w:val="28"/>
        </w:rPr>
        <w:t xml:space="preserve">  тел: 021/422-177</w:t>
      </w:r>
    </w:p>
    <w:p w:rsidR="00402FBD" w:rsidRDefault="00503B26">
      <w:pPr>
        <w:jc w:val="center"/>
      </w:pPr>
      <w:r>
        <w:rPr>
          <w:b/>
          <w:sz w:val="28"/>
        </w:rPr>
        <w:t>факс: 021/420-187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број жиро рачуна: </w:t>
      </w:r>
      <w:r>
        <w:rPr>
          <w:b/>
          <w:sz w:val="32"/>
        </w:rPr>
        <w:t>840-1451666-42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www.akademja.uns.ac.rs  </w:t>
      </w: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36"/>
        </w:rPr>
        <w:t>ИНФОРМАТОР</w:t>
      </w:r>
    </w:p>
    <w:p w:rsidR="00402FBD" w:rsidRDefault="00503B26">
      <w:pPr>
        <w:jc w:val="center"/>
      </w:pPr>
      <w:r>
        <w:rPr>
          <w:b/>
          <w:sz w:val="28"/>
          <w:szCs w:val="28"/>
        </w:rPr>
        <w:t xml:space="preserve">О ПРОГРАМСКИМ САДРЖАЈИМА </w:t>
      </w:r>
    </w:p>
    <w:p w:rsidR="00402FBD" w:rsidRDefault="0050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ПРИЈЕМНИХ ИСПИТА  </w:t>
      </w:r>
    </w:p>
    <w:p w:rsidR="00402FBD" w:rsidRDefault="00503B26">
      <w:pPr>
        <w:jc w:val="center"/>
      </w:pPr>
      <w:r>
        <w:rPr>
          <w:b/>
          <w:sz w:val="32"/>
        </w:rPr>
        <w:t xml:space="preserve"> за упис студената на</w:t>
      </w:r>
    </w:p>
    <w:p w:rsidR="00402FBD" w:rsidRDefault="00402FBD">
      <w:pPr>
        <w:jc w:val="center"/>
        <w:rPr>
          <w:b/>
          <w:sz w:val="32"/>
        </w:rPr>
      </w:pPr>
    </w:p>
    <w:p w:rsidR="00402FBD" w:rsidRPr="003E40EA" w:rsidRDefault="00503B26">
      <w:pPr>
        <w:jc w:val="center"/>
      </w:pPr>
      <w:r>
        <w:rPr>
          <w:b/>
          <w:sz w:val="36"/>
          <w:szCs w:val="36"/>
        </w:rPr>
        <w:t>докторске академске студије</w:t>
      </w:r>
      <w:r w:rsidR="003E40EA">
        <w:rPr>
          <w:b/>
          <w:sz w:val="36"/>
          <w:szCs w:val="36"/>
        </w:rPr>
        <w:t xml:space="preserve"> уметности</w:t>
      </w:r>
    </w:p>
    <w:p w:rsidR="00402FBD" w:rsidRDefault="00402FBD">
      <w:pPr>
        <w:jc w:val="center"/>
        <w:rPr>
          <w:b/>
          <w:sz w:val="32"/>
        </w:rPr>
      </w:pPr>
    </w:p>
    <w:p w:rsidR="00402FBD" w:rsidRDefault="00402FBD">
      <w:pPr>
        <w:jc w:val="center"/>
        <w:rPr>
          <w:b/>
          <w:sz w:val="28"/>
          <w:szCs w:val="28"/>
        </w:rPr>
      </w:pPr>
    </w:p>
    <w:p w:rsidR="00402FBD" w:rsidRDefault="00503B26">
      <w:pPr>
        <w:jc w:val="center"/>
      </w:pPr>
      <w:r>
        <w:rPr>
          <w:b/>
          <w:sz w:val="28"/>
          <w:szCs w:val="28"/>
        </w:rPr>
        <w:t>НА ДEПАРТМАНУ  ЛИКОВНИХ  УМЕТНОСТИ</w:t>
      </w:r>
    </w:p>
    <w:p w:rsidR="00402FBD" w:rsidRDefault="00503B26">
      <w:pPr>
        <w:jc w:val="center"/>
      </w:pPr>
      <w:r>
        <w:rPr>
          <w:b/>
          <w:sz w:val="32"/>
        </w:rPr>
        <w:t>школске 201</w:t>
      </w:r>
      <w:r w:rsidR="00814756">
        <w:rPr>
          <w:b/>
          <w:sz w:val="32"/>
        </w:rPr>
        <w:t>6/2017</w:t>
      </w:r>
      <w:r>
        <w:rPr>
          <w:b/>
          <w:sz w:val="32"/>
        </w:rPr>
        <w:t>. године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>
      <w:pPr>
        <w:jc w:val="center"/>
      </w:pPr>
      <w:r>
        <w:t>Нови Сад,  201</w:t>
      </w:r>
      <w:r w:rsidR="00252251">
        <w:t>6</w:t>
      </w:r>
      <w:r>
        <w:t>. год.</w:t>
      </w:r>
    </w:p>
    <w:p w:rsidR="00402FBD" w:rsidRDefault="00402FBD">
      <w:pPr>
        <w:jc w:val="center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9F20CC" w:rsidRDefault="00425516">
      <w:pPr>
        <w:jc w:val="both"/>
      </w:pPr>
      <w:r>
        <w:lastRenderedPageBreak/>
        <w:t xml:space="preserve">           </w:t>
      </w:r>
    </w:p>
    <w:p w:rsidR="009F20CC" w:rsidRDefault="009F20CC">
      <w:pPr>
        <w:jc w:val="both"/>
      </w:pPr>
    </w:p>
    <w:p w:rsidR="00402FBD" w:rsidRDefault="009F20CC">
      <w:pPr>
        <w:jc w:val="both"/>
      </w:pPr>
      <w:r>
        <w:t xml:space="preserve">             </w:t>
      </w:r>
      <w:r w:rsidR="00503B26">
        <w:t xml:space="preserve">Академија  уметности  је високошколска образовна уметничка и научна институција која изводи студије првог степена – основне академске студије, студије другог степена – мастер академске, специјалистичке студије и студије трећег степена – докторске академске студије из области музичке, ликовних, </w:t>
      </w:r>
      <w:r w:rsidR="00F928AA">
        <w:t xml:space="preserve">примењених, </w:t>
      </w:r>
      <w:r w:rsidR="00503B26">
        <w:t xml:space="preserve">драмских уметности и друштвено хуманистичких наука. </w:t>
      </w:r>
    </w:p>
    <w:p w:rsidR="00402FBD" w:rsidRDefault="00503B26">
      <w:pPr>
        <w:jc w:val="both"/>
      </w:pPr>
      <w:r>
        <w:tab/>
        <w:t>Академија остварује студије у складу са правилима студирања заснованим на европском систему преноса и акумулације бодова (ЕСПБ бодови).</w:t>
      </w:r>
    </w:p>
    <w:p w:rsidR="00402FBD" w:rsidRDefault="003E40EA">
      <w:pPr>
        <w:jc w:val="both"/>
      </w:pPr>
      <w:r>
        <w:t xml:space="preserve">            </w:t>
      </w:r>
      <w:r w:rsidR="00503B26">
        <w:t xml:space="preserve">Докторске академске студије имају 180 ЕСПБ бодова што одговара периоду од три школске године или шест семестара студирања, што је утврђено студијским програмом. 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 w:rsidP="00503B26">
      <w:pPr>
        <w:jc w:val="both"/>
      </w:pPr>
      <w:r>
        <w:rPr>
          <w:b/>
        </w:rPr>
        <w:t>ОПШТИ  УСЛОВИ</w:t>
      </w:r>
    </w:p>
    <w:p w:rsidR="00402FBD" w:rsidRDefault="00402FBD">
      <w:pPr>
        <w:ind w:left="360"/>
      </w:pPr>
    </w:p>
    <w:p w:rsidR="00425516" w:rsidRPr="003A106A" w:rsidRDefault="00425516" w:rsidP="00425516">
      <w:pPr>
        <w:jc w:val="both"/>
      </w:pPr>
      <w:r>
        <w:t xml:space="preserve">            </w:t>
      </w:r>
      <w:r w:rsidRPr="003A106A">
        <w:rPr>
          <w:lang w:val="ru-RU"/>
        </w:rPr>
        <w:t xml:space="preserve">У прву годину докторских студија из области </w:t>
      </w:r>
      <w:r w:rsidR="00D36933" w:rsidRPr="003A106A">
        <w:rPr>
          <w:lang w:val="ru-RU"/>
        </w:rPr>
        <w:t xml:space="preserve">ликовних </w:t>
      </w:r>
      <w:r w:rsidR="00196D7F" w:rsidRPr="003A106A">
        <w:t xml:space="preserve">и примењених </w:t>
      </w:r>
      <w:r w:rsidRPr="003A106A">
        <w:t>уметности</w:t>
      </w:r>
      <w:r w:rsidR="002B3AAC" w:rsidRPr="003A106A">
        <w:t>, с</w:t>
      </w:r>
      <w:r w:rsidR="00196D7F" w:rsidRPr="003A106A">
        <w:t>тудијски програми</w:t>
      </w:r>
      <w:r w:rsidR="002B3AAC" w:rsidRPr="003A106A">
        <w:t xml:space="preserve"> докторских академских студија </w:t>
      </w:r>
      <w:r w:rsidR="002B3AAC" w:rsidRPr="003A106A">
        <w:rPr>
          <w:b/>
          <w:i/>
        </w:rPr>
        <w:t>Ликовне уметности</w:t>
      </w:r>
      <w:r w:rsidR="00196D7F" w:rsidRPr="003A106A">
        <w:rPr>
          <w:b/>
          <w:i/>
        </w:rPr>
        <w:t>,</w:t>
      </w:r>
      <w:r w:rsidR="00196D7F" w:rsidRPr="003A106A">
        <w:t xml:space="preserve"> </w:t>
      </w:r>
      <w:r w:rsidRPr="003A106A">
        <w:rPr>
          <w:lang w:val="ru-RU"/>
        </w:rPr>
        <w:t>може се уписати лице које положи пријемни испит.</w:t>
      </w:r>
    </w:p>
    <w:p w:rsidR="00425516" w:rsidRPr="003A106A" w:rsidRDefault="002B3AAC" w:rsidP="00425516">
      <w:pPr>
        <w:jc w:val="both"/>
        <w:rPr>
          <w:lang w:val="ru-RU"/>
        </w:rPr>
      </w:pPr>
      <w:r w:rsidRPr="003A106A">
        <w:rPr>
          <w:lang w:val="ru-RU"/>
        </w:rPr>
        <w:t xml:space="preserve">           </w:t>
      </w:r>
      <w:r w:rsidR="00425516" w:rsidRPr="003A106A">
        <w:rPr>
          <w:lang w:val="ru-RU"/>
        </w:rPr>
        <w:t>Пријемном испиту могу приступити лица која имају:</w:t>
      </w:r>
    </w:p>
    <w:p w:rsidR="00252251" w:rsidRPr="00A406E4" w:rsidRDefault="00252251" w:rsidP="00252251">
      <w:pPr>
        <w:pStyle w:val="ListParagraph"/>
        <w:numPr>
          <w:ilvl w:val="0"/>
          <w:numId w:val="9"/>
        </w:numPr>
        <w:jc w:val="both"/>
        <w:rPr>
          <w:rFonts w:ascii="Times New Roman"/>
          <w:sz w:val="24"/>
          <w:szCs w:val="24"/>
          <w:lang w:val="sr-Cyrl-CS"/>
        </w:rPr>
      </w:pPr>
      <w:r w:rsidRPr="00A406E4">
        <w:rPr>
          <w:rFonts w:ascii="Times New Roman"/>
          <w:sz w:val="24"/>
          <w:szCs w:val="24"/>
          <w:lang w:val="sr-Cyrl-CS"/>
        </w:rPr>
        <w:t xml:space="preserve">завршене одговарајуће мастер академске студије са остварених најмање 300 ЕСПБ бодова и </w:t>
      </w:r>
      <w:r w:rsidRPr="00A406E4">
        <w:rPr>
          <w:rFonts w:ascii="Times New Roman"/>
          <w:sz w:val="24"/>
          <w:szCs w:val="24"/>
        </w:rPr>
        <w:t>просечну оцену најмање 8,00 уписану и у дипломи  основних академским студија и дипломи мастер академских студија или</w:t>
      </w:r>
    </w:p>
    <w:p w:rsidR="00252251" w:rsidRPr="00A406E4" w:rsidRDefault="00252251" w:rsidP="00252251">
      <w:pPr>
        <w:pStyle w:val="ListParagraph"/>
        <w:numPr>
          <w:ilvl w:val="0"/>
          <w:numId w:val="9"/>
        </w:numPr>
        <w:jc w:val="both"/>
        <w:rPr>
          <w:rFonts w:ascii="Times New Roman"/>
          <w:sz w:val="24"/>
          <w:szCs w:val="24"/>
          <w:lang w:val="sr-Cyrl-CS"/>
        </w:rPr>
      </w:pPr>
      <w:r w:rsidRPr="00A406E4">
        <w:rPr>
          <w:rFonts w:ascii="Times New Roman"/>
          <w:sz w:val="24"/>
          <w:szCs w:val="24"/>
        </w:rPr>
        <w:t>академски назив магистра нау</w:t>
      </w:r>
      <w:r>
        <w:rPr>
          <w:rFonts w:ascii="Times New Roman"/>
          <w:sz w:val="24"/>
          <w:szCs w:val="24"/>
        </w:rPr>
        <w:t>ка, односно магистра уметности.</w:t>
      </w:r>
    </w:p>
    <w:p w:rsidR="00252251" w:rsidRPr="00A406E4" w:rsidRDefault="00252251" w:rsidP="00252251">
      <w:pPr>
        <w:tabs>
          <w:tab w:val="left" w:pos="1140"/>
        </w:tabs>
        <w:ind w:firstLine="855"/>
        <w:jc w:val="both"/>
      </w:pPr>
      <w:r w:rsidRPr="00A406E4">
        <w:rPr>
          <w:b/>
          <w:sz w:val="20"/>
          <w:szCs w:val="20"/>
          <w:lang w:val="sr-Cyrl-CS"/>
        </w:rPr>
        <w:t>(</w:t>
      </w:r>
      <w:r w:rsidRPr="00A406E4">
        <w:rPr>
          <w:b/>
          <w:sz w:val="20"/>
          <w:szCs w:val="20"/>
        </w:rPr>
        <w:t>2</w:t>
      </w:r>
      <w:r w:rsidRPr="00A406E4">
        <w:rPr>
          <w:b/>
          <w:sz w:val="20"/>
          <w:szCs w:val="20"/>
          <w:lang w:val="ru-RU"/>
        </w:rPr>
        <w:t>)</w:t>
      </w:r>
      <w:r w:rsidRPr="00A406E4">
        <w:rPr>
          <w:lang w:val="sr-Cyrl-CS"/>
        </w:rPr>
        <w:t xml:space="preserve"> У прву годину докторских студија из области друштвено хуманистичких наука  може се уписати лице које положи пријемни испит.</w:t>
      </w:r>
    </w:p>
    <w:p w:rsidR="00252251" w:rsidRPr="00A406E4" w:rsidRDefault="00252251" w:rsidP="00252251">
      <w:pPr>
        <w:tabs>
          <w:tab w:val="left" w:pos="1140"/>
        </w:tabs>
        <w:jc w:val="both"/>
        <w:rPr>
          <w:lang w:val="sr-Cyrl-CS"/>
        </w:rPr>
      </w:pPr>
      <w:r w:rsidRPr="00A406E4">
        <w:rPr>
          <w:b/>
          <w:lang w:val="sr-Cyrl-CS"/>
        </w:rPr>
        <w:t xml:space="preserve"> </w:t>
      </w:r>
      <w:r w:rsidRPr="00A406E4">
        <w:rPr>
          <w:lang w:val="sr-Cyrl-CS"/>
        </w:rPr>
        <w:t xml:space="preserve">Пријемном испиту могу приступити лица која имају:  </w:t>
      </w:r>
    </w:p>
    <w:p w:rsidR="00252251" w:rsidRPr="00A406E4" w:rsidRDefault="00252251" w:rsidP="00252251">
      <w:pPr>
        <w:pStyle w:val="ListParagraph"/>
        <w:numPr>
          <w:ilvl w:val="0"/>
          <w:numId w:val="10"/>
        </w:numPr>
        <w:jc w:val="both"/>
        <w:rPr>
          <w:rFonts w:ascii="Times New Roman"/>
          <w:sz w:val="24"/>
          <w:szCs w:val="24"/>
          <w:lang w:val="sr-Cyrl-CS"/>
        </w:rPr>
      </w:pPr>
      <w:r w:rsidRPr="00A406E4">
        <w:rPr>
          <w:rFonts w:ascii="Times New Roman"/>
          <w:sz w:val="24"/>
          <w:szCs w:val="24"/>
          <w:lang w:val="sr-Cyrl-CS"/>
        </w:rPr>
        <w:t xml:space="preserve">завршене одговарајуће мастер академске студије са најмање 300 ЕСПБ бодова и </w:t>
      </w:r>
      <w:r w:rsidRPr="00A406E4">
        <w:rPr>
          <w:rFonts w:ascii="Times New Roman"/>
          <w:sz w:val="24"/>
          <w:szCs w:val="24"/>
        </w:rPr>
        <w:t>просечну оцену најмање 8,00 уписану  и у дипломи  основних академским студија и дипломи мастер академских студија или</w:t>
      </w:r>
    </w:p>
    <w:p w:rsidR="00252251" w:rsidRPr="00A406E4" w:rsidRDefault="00252251" w:rsidP="00252251">
      <w:pPr>
        <w:pStyle w:val="ListParagraph"/>
        <w:numPr>
          <w:ilvl w:val="0"/>
          <w:numId w:val="10"/>
        </w:numPr>
        <w:jc w:val="both"/>
        <w:rPr>
          <w:rFonts w:ascii="Times New Roman"/>
          <w:sz w:val="24"/>
          <w:szCs w:val="24"/>
        </w:rPr>
      </w:pPr>
      <w:r w:rsidRPr="00A406E4">
        <w:rPr>
          <w:rFonts w:ascii="Times New Roman"/>
          <w:sz w:val="24"/>
          <w:szCs w:val="24"/>
        </w:rPr>
        <w:t>академски назив магистра нау</w:t>
      </w:r>
      <w:r>
        <w:rPr>
          <w:rFonts w:ascii="Times New Roman"/>
          <w:sz w:val="24"/>
          <w:szCs w:val="24"/>
        </w:rPr>
        <w:t>ка, односно магистра уметности.</w:t>
      </w:r>
    </w:p>
    <w:p w:rsidR="008F5C8A" w:rsidRPr="003A106A" w:rsidRDefault="008F5C8A" w:rsidP="008F5C8A">
      <w:pPr>
        <w:pStyle w:val="ListParagraph"/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</w:p>
    <w:p w:rsidR="00C4461B" w:rsidRDefault="008F5C8A" w:rsidP="00C4461B">
      <w:pPr>
        <w:jc w:val="both"/>
      </w:pPr>
      <w:r>
        <w:rPr>
          <w:color w:val="FF0000"/>
        </w:rPr>
        <w:t xml:space="preserve">           </w:t>
      </w:r>
      <w:r w:rsidRPr="008F5C8A">
        <w:t>Поред наведених општих услова, пријемном испиту могу приступити лица која испуњавају следеће услове по појединим модулима</w:t>
      </w:r>
      <w:r>
        <w:t xml:space="preserve"> студијског програма докторских академских студија </w:t>
      </w:r>
      <w:r w:rsidRPr="008F5C8A">
        <w:rPr>
          <w:b/>
          <w:i/>
        </w:rPr>
        <w:t>Ликовне уметности</w:t>
      </w:r>
      <w:r w:rsidRPr="008F5C8A">
        <w:t xml:space="preserve">: </w:t>
      </w:r>
    </w:p>
    <w:p w:rsidR="008F5C8A" w:rsidRPr="008F5C8A" w:rsidRDefault="008F5C8A" w:rsidP="00C4461B">
      <w:pPr>
        <w:jc w:val="both"/>
      </w:pPr>
    </w:p>
    <w:p w:rsidR="00C4461B" w:rsidRPr="00CE27D4" w:rsidRDefault="00C4461B" w:rsidP="00C4461B">
      <w:pPr>
        <w:jc w:val="both"/>
      </w:pPr>
      <w:r w:rsidRPr="003152E6">
        <w:rPr>
          <w:b/>
          <w:i/>
        </w:rPr>
        <w:t>Модул Цртање</w:t>
      </w:r>
      <w:r w:rsidR="00D36933" w:rsidRPr="00CE27D4">
        <w:t>: претодно завршени нивои</w:t>
      </w:r>
      <w:r w:rsidRPr="00CE27D4">
        <w:t xml:space="preserve"> академск</w:t>
      </w:r>
      <w:r w:rsidR="00D36933" w:rsidRPr="00CE27D4">
        <w:t>их студија</w:t>
      </w:r>
      <w:r w:rsidRPr="00CE27D4">
        <w:t xml:space="preserve"> академије уметности и уметничких факултета;</w:t>
      </w:r>
    </w:p>
    <w:p w:rsidR="00C4461B" w:rsidRPr="00CE27D4" w:rsidRDefault="00C4461B" w:rsidP="00C4461B">
      <w:pPr>
        <w:jc w:val="both"/>
      </w:pPr>
      <w:r w:rsidRPr="003152E6">
        <w:rPr>
          <w:b/>
          <w:i/>
        </w:rPr>
        <w:t>Модул Сликање</w:t>
      </w:r>
      <w:r w:rsidRPr="00CE27D4">
        <w:t xml:space="preserve">: </w:t>
      </w:r>
      <w:r w:rsidR="00241E7F" w:rsidRPr="00CE27D4">
        <w:t xml:space="preserve">претходно </w:t>
      </w:r>
      <w:r w:rsidRPr="00CE27D4">
        <w:t>завршен</w:t>
      </w:r>
      <w:r w:rsidR="00241E7F" w:rsidRPr="00CE27D4">
        <w:t>и</w:t>
      </w:r>
      <w:r w:rsidRPr="00CE27D4">
        <w:t xml:space="preserve"> </w:t>
      </w:r>
      <w:r w:rsidR="00241E7F" w:rsidRPr="00CE27D4">
        <w:t>нивои академских</w:t>
      </w:r>
      <w:r w:rsidRPr="00CE27D4">
        <w:t xml:space="preserve"> студиј</w:t>
      </w:r>
      <w:r w:rsidR="00241E7F" w:rsidRPr="00CE27D4">
        <w:t>а</w:t>
      </w:r>
      <w:r w:rsidRPr="00CE27D4">
        <w:t>, из стручно уметничке области Сликарства или неки сродан студијски програм у оквиру кога је  кандидат имао наставу из сликарских предмета;</w:t>
      </w:r>
    </w:p>
    <w:p w:rsidR="00C4461B" w:rsidRPr="00CE27D4" w:rsidRDefault="00C4461B" w:rsidP="00C4461B">
      <w:pPr>
        <w:jc w:val="both"/>
      </w:pPr>
      <w:r w:rsidRPr="003152E6">
        <w:rPr>
          <w:b/>
          <w:i/>
        </w:rPr>
        <w:t>Модул Вајање</w:t>
      </w:r>
      <w:r w:rsidRPr="00CE27D4">
        <w:t xml:space="preserve">: </w:t>
      </w:r>
      <w:r w:rsidR="00CE27D4" w:rsidRPr="00CE27D4">
        <w:t xml:space="preserve">претходно </w:t>
      </w:r>
      <w:r w:rsidRPr="00CE27D4">
        <w:t>завршен</w:t>
      </w:r>
      <w:r w:rsidR="00CE27D4" w:rsidRPr="00CE27D4">
        <w:t>и</w:t>
      </w:r>
      <w:r w:rsidRPr="00CE27D4">
        <w:t xml:space="preserve"> </w:t>
      </w:r>
      <w:r w:rsidR="00CE27D4" w:rsidRPr="00CE27D4">
        <w:t>нивои академских</w:t>
      </w:r>
      <w:r w:rsidRPr="00CE27D4">
        <w:t xml:space="preserve"> студиј</w:t>
      </w:r>
      <w:r w:rsidR="00CE27D4" w:rsidRPr="00CE27D4">
        <w:t>а</w:t>
      </w:r>
      <w:r w:rsidRPr="00CE27D4">
        <w:t>, из стручно уметничке области  Вајањ</w:t>
      </w:r>
      <w:r w:rsidR="00CE27D4" w:rsidRPr="00CE27D4">
        <w:t>е,</w:t>
      </w:r>
      <w:r w:rsidRPr="00CE27D4">
        <w:t xml:space="preserve"> или неки сродан студијски програм у оквиру кога је</w:t>
      </w:r>
      <w:r w:rsidR="00CE27D4" w:rsidRPr="00CE27D4">
        <w:t xml:space="preserve"> </w:t>
      </w:r>
      <w:r w:rsidRPr="00CE27D4">
        <w:t>кандидат имао наставу из вајарских предмета</w:t>
      </w:r>
    </w:p>
    <w:p w:rsidR="00C4461B" w:rsidRPr="00556659" w:rsidRDefault="00C4461B" w:rsidP="00C4461B">
      <w:pPr>
        <w:jc w:val="both"/>
      </w:pPr>
      <w:r w:rsidRPr="003152E6">
        <w:rPr>
          <w:b/>
          <w:i/>
        </w:rPr>
        <w:t>Модул Графика</w:t>
      </w:r>
      <w:r w:rsidRPr="00556659">
        <w:t xml:space="preserve">: </w:t>
      </w:r>
      <w:r w:rsidR="00CE27D4" w:rsidRPr="00556659">
        <w:t>претходно завршени нивои академских</w:t>
      </w:r>
      <w:r w:rsidRPr="00556659">
        <w:rPr>
          <w:szCs w:val="16"/>
        </w:rPr>
        <w:t xml:space="preserve"> студиј</w:t>
      </w:r>
      <w:r w:rsidR="00CE27D4" w:rsidRPr="00556659">
        <w:rPr>
          <w:szCs w:val="16"/>
        </w:rPr>
        <w:t>а</w:t>
      </w:r>
      <w:r w:rsidRPr="00556659">
        <w:rPr>
          <w:szCs w:val="16"/>
        </w:rPr>
        <w:t xml:space="preserve"> из стручно уметничке области Графике или неки сродан студијски програм у оквиру кога је кандидат имао наставу из графичких предмета;</w:t>
      </w:r>
    </w:p>
    <w:p w:rsidR="00C4461B" w:rsidRPr="008F5C8A" w:rsidRDefault="00C4461B" w:rsidP="00C4461B">
      <w:pPr>
        <w:jc w:val="both"/>
      </w:pPr>
      <w:r w:rsidRPr="003152E6">
        <w:rPr>
          <w:b/>
          <w:i/>
        </w:rPr>
        <w:t>Модул Нови ликовни медији</w:t>
      </w:r>
      <w:r w:rsidRPr="008F5C8A">
        <w:t xml:space="preserve">: </w:t>
      </w:r>
      <w:r w:rsidR="008F5C8A" w:rsidRPr="008F5C8A">
        <w:t>претходно завршени нивои академск</w:t>
      </w:r>
      <w:r w:rsidR="008F5C8A">
        <w:t>и</w:t>
      </w:r>
      <w:r w:rsidR="008F5C8A" w:rsidRPr="008F5C8A">
        <w:t xml:space="preserve">х </w:t>
      </w:r>
      <w:r w:rsidRPr="008F5C8A">
        <w:t>студиј</w:t>
      </w:r>
      <w:r w:rsidR="008F5C8A" w:rsidRPr="008F5C8A">
        <w:t>а</w:t>
      </w:r>
      <w:r w:rsidRPr="008F5C8A">
        <w:t xml:space="preserve"> из стручно уметничке области  Нових ликовних медија или неки сродан студијски програм у оквиру кога је  кандидат имао наставу из предмета нових ликовних медија;</w:t>
      </w:r>
    </w:p>
    <w:p w:rsidR="00C4461B" w:rsidRDefault="00C4461B" w:rsidP="00C4461B">
      <w:pPr>
        <w:jc w:val="both"/>
      </w:pPr>
      <w:r w:rsidRPr="003152E6">
        <w:rPr>
          <w:b/>
          <w:i/>
        </w:rPr>
        <w:lastRenderedPageBreak/>
        <w:t>Модул Фотографија</w:t>
      </w:r>
      <w:r w:rsidRPr="008F5C8A">
        <w:t xml:space="preserve">: </w:t>
      </w:r>
      <w:r w:rsidR="008F5C8A" w:rsidRPr="008F5C8A">
        <w:t xml:space="preserve">претходно </w:t>
      </w:r>
      <w:r w:rsidRPr="008F5C8A">
        <w:t>завршен</w:t>
      </w:r>
      <w:r w:rsidR="008F5C8A" w:rsidRPr="008F5C8A">
        <w:t>и</w:t>
      </w:r>
      <w:r w:rsidRPr="008F5C8A">
        <w:t xml:space="preserve"> </w:t>
      </w:r>
      <w:r w:rsidR="008F5C8A" w:rsidRPr="008F5C8A">
        <w:t>нивои академских студија</w:t>
      </w:r>
      <w:r w:rsidRPr="008F5C8A">
        <w:t xml:space="preserve"> из стручно уметничке области  Фотографије, или неки сродан студијски програм у оквиру кога је  кандидат имао наставу из фотографских предмета</w:t>
      </w:r>
      <w:r w:rsidR="003A106A">
        <w:t>.</w:t>
      </w:r>
    </w:p>
    <w:p w:rsidR="003A106A" w:rsidRPr="003A106A" w:rsidRDefault="003A106A" w:rsidP="00C4461B">
      <w:pPr>
        <w:jc w:val="both"/>
      </w:pPr>
    </w:p>
    <w:p w:rsidR="003A106A" w:rsidRPr="003A106A" w:rsidRDefault="003A106A" w:rsidP="00425516">
      <w:pPr>
        <w:jc w:val="both"/>
        <w:rPr>
          <w:b/>
          <w:i/>
          <w:color w:val="FF0000"/>
        </w:rPr>
      </w:pPr>
    </w:p>
    <w:p w:rsidR="00D26AB6" w:rsidRPr="00DD1F20" w:rsidRDefault="008F5C8A" w:rsidP="00D26AB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D26AB6" w:rsidRPr="00DD1F20">
        <w:rPr>
          <w:sz w:val="22"/>
          <w:szCs w:val="22"/>
          <w:lang w:val="sr-Cyrl-CS"/>
        </w:rPr>
        <w:t xml:space="preserve">Уз пријаву кандидати </w:t>
      </w:r>
      <w:r w:rsidR="00D26AB6">
        <w:rPr>
          <w:sz w:val="22"/>
          <w:szCs w:val="22"/>
          <w:lang w:val="sr-Cyrl-CS"/>
        </w:rPr>
        <w:t>предају Служби за студентска питања следећа документа</w:t>
      </w:r>
      <w:r w:rsidR="00D26AB6" w:rsidRPr="00DD1F20">
        <w:rPr>
          <w:sz w:val="22"/>
          <w:szCs w:val="22"/>
          <w:lang w:val="sr-Cyrl-CS"/>
        </w:rPr>
        <w:t>:</w:t>
      </w:r>
    </w:p>
    <w:p w:rsidR="00D26AB6" w:rsidRPr="00DD1F20" w:rsidRDefault="00D26AB6" w:rsidP="00D26AB6">
      <w:pPr>
        <w:jc w:val="both"/>
        <w:rPr>
          <w:sz w:val="22"/>
          <w:szCs w:val="22"/>
          <w:lang w:val="sr-Cyrl-CS"/>
        </w:rPr>
      </w:pPr>
    </w:p>
    <w:p w:rsidR="00D26AB6" w:rsidRPr="009104F3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9104F3">
        <w:rPr>
          <w:sz w:val="22"/>
          <w:szCs w:val="22"/>
          <w:lang w:val="ru-RU"/>
        </w:rPr>
        <w:t xml:space="preserve">Попуњен пријавни лист у два примерка, </w:t>
      </w:r>
    </w:p>
    <w:p w:rsidR="00D26AB6" w:rsidRPr="009104F3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DD1F20">
        <w:rPr>
          <w:sz w:val="22"/>
          <w:szCs w:val="22"/>
        </w:rPr>
        <w:t>Ф</w:t>
      </w:r>
      <w:r w:rsidRPr="009104F3">
        <w:rPr>
          <w:sz w:val="22"/>
          <w:szCs w:val="22"/>
          <w:lang w:val="ru-RU"/>
        </w:rPr>
        <w:t>отокопију дипломе или уверењ</w:t>
      </w:r>
      <w:r w:rsidR="007B7C42">
        <w:rPr>
          <w:sz w:val="22"/>
          <w:szCs w:val="22"/>
          <w:lang w:val="ru-RU"/>
        </w:rPr>
        <w:t>е</w:t>
      </w:r>
      <w:r w:rsidRPr="009104F3">
        <w:rPr>
          <w:sz w:val="22"/>
          <w:szCs w:val="22"/>
          <w:lang w:val="ru-RU"/>
        </w:rPr>
        <w:t xml:space="preserve"> о завршеном претходном школовању, </w:t>
      </w:r>
    </w:p>
    <w:p w:rsidR="00D26AB6" w:rsidRPr="009104F3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9104F3">
        <w:rPr>
          <w:sz w:val="22"/>
          <w:szCs w:val="22"/>
          <w:lang w:val="ru-RU"/>
        </w:rPr>
        <w:t xml:space="preserve">Препис оцена са бодовима ЕСПБ (ако их има), </w:t>
      </w:r>
    </w:p>
    <w:p w:rsidR="00D26AB6" w:rsidRPr="00DD1F20" w:rsidRDefault="00D26AB6" w:rsidP="00D75FC3">
      <w:pPr>
        <w:numPr>
          <w:ilvl w:val="0"/>
          <w:numId w:val="7"/>
        </w:numPr>
        <w:jc w:val="both"/>
        <w:rPr>
          <w:sz w:val="22"/>
          <w:szCs w:val="22"/>
        </w:rPr>
      </w:pPr>
      <w:r w:rsidRPr="00DD1F20">
        <w:rPr>
          <w:sz w:val="22"/>
          <w:szCs w:val="22"/>
        </w:rPr>
        <w:t xml:space="preserve">Мотивационо писмо (500 речи), </w:t>
      </w:r>
    </w:p>
    <w:p w:rsidR="00D26AB6" w:rsidRPr="00DD1F20" w:rsidRDefault="00D26AB6" w:rsidP="00D75FC3">
      <w:pPr>
        <w:numPr>
          <w:ilvl w:val="0"/>
          <w:numId w:val="7"/>
        </w:numPr>
        <w:jc w:val="both"/>
        <w:rPr>
          <w:sz w:val="22"/>
          <w:szCs w:val="22"/>
        </w:rPr>
      </w:pPr>
      <w:r w:rsidRPr="00DD1F20">
        <w:rPr>
          <w:sz w:val="22"/>
          <w:szCs w:val="22"/>
        </w:rPr>
        <w:t>Биографију</w:t>
      </w:r>
    </w:p>
    <w:p w:rsidR="00D26AB6" w:rsidRPr="009104F3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DD1F20">
        <w:rPr>
          <w:sz w:val="22"/>
          <w:szCs w:val="22"/>
        </w:rPr>
        <w:t>Објављене научне</w:t>
      </w:r>
      <w:r w:rsidRPr="009104F3">
        <w:rPr>
          <w:sz w:val="22"/>
          <w:szCs w:val="22"/>
          <w:lang w:val="ru-RU"/>
        </w:rPr>
        <w:t xml:space="preserve"> радове, </w:t>
      </w:r>
      <w:r w:rsidRPr="00DD1F20">
        <w:rPr>
          <w:sz w:val="22"/>
          <w:szCs w:val="22"/>
        </w:rPr>
        <w:t>или потврду да се научни рад налази у штампи</w:t>
      </w:r>
      <w:r w:rsidRPr="009104F3">
        <w:rPr>
          <w:sz w:val="22"/>
          <w:szCs w:val="22"/>
          <w:lang w:val="ru-RU"/>
        </w:rPr>
        <w:t xml:space="preserve">, </w:t>
      </w:r>
    </w:p>
    <w:p w:rsidR="00D26AB6" w:rsidRPr="009104F3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9104F3">
        <w:rPr>
          <w:sz w:val="22"/>
          <w:szCs w:val="22"/>
          <w:lang w:val="ru-RU"/>
        </w:rPr>
        <w:t xml:space="preserve">Доказ о знању једног светског језика. </w:t>
      </w:r>
    </w:p>
    <w:p w:rsidR="00D26AB6" w:rsidRPr="004640DB" w:rsidRDefault="00D26AB6" w:rsidP="004640DB">
      <w:pPr>
        <w:numPr>
          <w:ilvl w:val="0"/>
          <w:numId w:val="11"/>
        </w:numPr>
        <w:rPr>
          <w:sz w:val="22"/>
          <w:szCs w:val="22"/>
          <w:lang w:val="sr-Cyrl-CS"/>
        </w:rPr>
      </w:pPr>
      <w:r w:rsidRPr="00DD1F20">
        <w:rPr>
          <w:sz w:val="22"/>
          <w:szCs w:val="22"/>
        </w:rPr>
        <w:t xml:space="preserve"> </w:t>
      </w:r>
      <w:r w:rsidR="004640DB">
        <w:rPr>
          <w:sz w:val="22"/>
          <w:szCs w:val="22"/>
          <w:lang w:val="sr-Cyrl-CS"/>
        </w:rPr>
        <w:t>ФОТОКОПИЈ</w:t>
      </w:r>
      <w:r w:rsidR="004640DB">
        <w:rPr>
          <w:sz w:val="22"/>
          <w:szCs w:val="22"/>
        </w:rPr>
        <w:t>У</w:t>
      </w:r>
      <w:r w:rsidR="004640DB">
        <w:rPr>
          <w:sz w:val="22"/>
          <w:szCs w:val="22"/>
          <w:lang w:val="sr-Cyrl-CS"/>
        </w:rPr>
        <w:t xml:space="preserve">  ЛИЧНЕ  КАРТЕ (ОРИГИНАЛ СЕ ПОДНОСИ НА УВИД)</w:t>
      </w:r>
      <w:r w:rsidR="004640DB">
        <w:rPr>
          <w:sz w:val="22"/>
          <w:szCs w:val="22"/>
        </w:rPr>
        <w:t xml:space="preserve">; у </w:t>
      </w:r>
      <w:r w:rsidR="004640DB">
        <w:rPr>
          <w:bCs/>
          <w:sz w:val="22"/>
          <w:szCs w:val="22"/>
        </w:rPr>
        <w:t xml:space="preserve"> случају чиповане личне карте потребно је доставити очитану личну карту;</w:t>
      </w:r>
      <w:r w:rsidRPr="004640DB">
        <w:rPr>
          <w:sz w:val="22"/>
          <w:szCs w:val="22"/>
          <w:lang w:val="sr-Cyrl-CS"/>
        </w:rPr>
        <w:t xml:space="preserve"> </w:t>
      </w:r>
    </w:p>
    <w:p w:rsidR="00D26AB6" w:rsidRPr="001150AF" w:rsidRDefault="00D26AB6" w:rsidP="00D75FC3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Две фотографије </w:t>
      </w:r>
      <w:r w:rsidRPr="00807D83">
        <w:rPr>
          <w:sz w:val="22"/>
          <w:szCs w:val="22"/>
          <w:lang w:val="sr-Cyrl-CS"/>
        </w:rPr>
        <w:t xml:space="preserve"> </w:t>
      </w:r>
      <w:r w:rsidRPr="00807D83">
        <w:rPr>
          <w:sz w:val="22"/>
          <w:szCs w:val="22"/>
        </w:rPr>
        <w:t>(формат 4,</w:t>
      </w:r>
      <w:r>
        <w:rPr>
          <w:sz w:val="22"/>
          <w:szCs w:val="22"/>
        </w:rPr>
        <w:t>5</w:t>
      </w:r>
      <w:r w:rsidRPr="00807D83">
        <w:rPr>
          <w:sz w:val="22"/>
          <w:szCs w:val="22"/>
        </w:rPr>
        <w:t xml:space="preserve"> х 3,5 цм)</w:t>
      </w:r>
    </w:p>
    <w:p w:rsidR="00D26AB6" w:rsidRPr="00D26AB6" w:rsidRDefault="00D26AB6" w:rsidP="00D75FC3">
      <w:pPr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DD1F20">
        <w:rPr>
          <w:sz w:val="22"/>
          <w:szCs w:val="22"/>
          <w:lang w:val="sr-Cyrl-CS"/>
        </w:rPr>
        <w:t xml:space="preserve">Доказ о уплати накнаде за пријемни испит </w:t>
      </w:r>
    </w:p>
    <w:p w:rsidR="00D26AB6" w:rsidRDefault="00D26AB6" w:rsidP="00D26AB6">
      <w:pPr>
        <w:jc w:val="both"/>
        <w:rPr>
          <w:sz w:val="22"/>
          <w:szCs w:val="22"/>
          <w:lang w:val="sr-Cyrl-CS"/>
        </w:rPr>
      </w:pPr>
    </w:p>
    <w:p w:rsidR="00D26AB6" w:rsidRPr="00DD1F20" w:rsidRDefault="007B7C42" w:rsidP="00D26AB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="00D26AB6">
        <w:rPr>
          <w:sz w:val="22"/>
          <w:szCs w:val="22"/>
          <w:lang w:val="sr-Cyrl-CS"/>
        </w:rPr>
        <w:t xml:space="preserve">Додатна документација за стране држављане која се подноси приликом пријављивања кандидата: </w:t>
      </w:r>
    </w:p>
    <w:p w:rsidR="00D26AB6" w:rsidRPr="00DD1F20" w:rsidRDefault="00D26AB6" w:rsidP="00D75FC3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>решење о извршеном признавању стране дипломе мастер академских студија</w:t>
      </w:r>
    </w:p>
    <w:p w:rsidR="00D26AB6" w:rsidRPr="00DD1F20" w:rsidRDefault="00D26AB6" w:rsidP="00D75FC3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>доказ о здравственом осигурању</w:t>
      </w:r>
    </w:p>
    <w:p w:rsidR="00D26AB6" w:rsidRPr="00DD1F20" w:rsidRDefault="00D26AB6" w:rsidP="00D75FC3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>доказ о познавању српског језика</w:t>
      </w:r>
    </w:p>
    <w:p w:rsidR="00D26AB6" w:rsidRPr="001150AF" w:rsidRDefault="00D26AB6" w:rsidP="00D26AB6">
      <w:pPr>
        <w:jc w:val="both"/>
        <w:rPr>
          <w:sz w:val="22"/>
          <w:szCs w:val="22"/>
          <w:lang w:val="ru-RU"/>
        </w:rPr>
      </w:pPr>
    </w:p>
    <w:p w:rsidR="00402FBD" w:rsidRPr="00C4461B" w:rsidRDefault="00402FBD"/>
    <w:p w:rsidR="00402FBD" w:rsidRPr="004B7180" w:rsidRDefault="00503B26" w:rsidP="004B7180">
      <w:r>
        <w:rPr>
          <w:b/>
          <w:i/>
        </w:rPr>
        <w:t xml:space="preserve">Студијски програм </w:t>
      </w:r>
      <w:r w:rsidR="004B7180">
        <w:rPr>
          <w:b/>
          <w:i/>
        </w:rPr>
        <w:t>докторске студије Ликовне уметности</w:t>
      </w:r>
    </w:p>
    <w:p w:rsidR="00402FBD" w:rsidRDefault="00402FBD"/>
    <w:p w:rsidR="00402FBD" w:rsidRDefault="00503B26" w:rsidP="00D75FC3">
      <w:pPr>
        <w:numPr>
          <w:ilvl w:val="0"/>
          <w:numId w:val="3"/>
        </w:numPr>
        <w:ind w:hanging="720"/>
        <w:rPr>
          <w:b/>
          <w:i/>
        </w:rPr>
      </w:pPr>
      <w:r>
        <w:rPr>
          <w:b/>
          <w:i/>
        </w:rPr>
        <w:t>Вредновање постигнутог успеха</w:t>
      </w:r>
      <w:r w:rsidR="008E3243">
        <w:rPr>
          <w:b/>
          <w:i/>
        </w:rPr>
        <w:t xml:space="preserve"> </w:t>
      </w:r>
      <w:r w:rsidR="004C565B">
        <w:rPr>
          <w:b/>
          <w:i/>
        </w:rPr>
        <w:t>на претходн</w:t>
      </w:r>
      <w:r w:rsidR="00C4461B">
        <w:rPr>
          <w:b/>
          <w:i/>
        </w:rPr>
        <w:t>о завршеним</w:t>
      </w:r>
      <w:r w:rsidR="004C565B">
        <w:rPr>
          <w:b/>
          <w:i/>
        </w:rPr>
        <w:t xml:space="preserve"> нивоима академских студија </w:t>
      </w:r>
    </w:p>
    <w:p w:rsidR="00402FBD" w:rsidRDefault="00402FBD">
      <w:pPr>
        <w:jc w:val="both"/>
      </w:pPr>
    </w:p>
    <w:p w:rsidR="00402FBD" w:rsidRDefault="00503B26">
      <w:pPr>
        <w:rPr>
          <w:b/>
        </w:rPr>
      </w:pPr>
      <w:r>
        <w:rPr>
          <w:b/>
        </w:rPr>
        <w:t>Успех кандидата на завршеним одговарајући</w:t>
      </w:r>
      <w:r w:rsidR="00F928AA">
        <w:rPr>
          <w:b/>
        </w:rPr>
        <w:t>х</w:t>
      </w:r>
      <w:r>
        <w:rPr>
          <w:b/>
        </w:rPr>
        <w:t xml:space="preserve"> </w:t>
      </w:r>
      <w:r w:rsidR="00F928AA">
        <w:rPr>
          <w:b/>
        </w:rPr>
        <w:t xml:space="preserve">претходним нивоима академских студија одговарајућег усмерења, </w:t>
      </w:r>
      <w:r>
        <w:rPr>
          <w:b/>
        </w:rPr>
        <w:t xml:space="preserve"> вреднује се на следећи начин:</w:t>
      </w:r>
    </w:p>
    <w:p w:rsidR="00402FBD" w:rsidRDefault="00402FBD"/>
    <w:tbl>
      <w:tblPr>
        <w:tblW w:w="5220" w:type="dxa"/>
        <w:tblLook w:val="04A0"/>
      </w:tblPr>
      <w:tblGrid>
        <w:gridCol w:w="540"/>
        <w:gridCol w:w="2520"/>
        <w:gridCol w:w="2160"/>
      </w:tblGrid>
      <w:tr w:rsidR="00402FBD">
        <w:trPr>
          <w:trHeight w:val="198"/>
        </w:trPr>
        <w:tc>
          <w:tcPr>
            <w:tcW w:w="540" w:type="dxa"/>
          </w:tcPr>
          <w:p w:rsidR="00402FBD" w:rsidRDefault="00402FBD">
            <w:pPr>
              <w:jc w:val="both"/>
            </w:pPr>
          </w:p>
        </w:tc>
        <w:tc>
          <w:tcPr>
            <w:tcW w:w="2520" w:type="dxa"/>
          </w:tcPr>
          <w:p w:rsidR="00402FBD" w:rsidRDefault="00503B26">
            <w:pPr>
              <w:ind w:left="-1368" w:right="-216" w:firstLine="1260"/>
              <w:jc w:val="both"/>
            </w:pPr>
            <w:r>
              <w:rPr>
                <w:b/>
              </w:rPr>
              <w:t>Просечна оцена</w:t>
            </w:r>
          </w:p>
        </w:tc>
        <w:tc>
          <w:tcPr>
            <w:tcW w:w="2160" w:type="dxa"/>
          </w:tcPr>
          <w:p w:rsidR="00402FBD" w:rsidRDefault="00503B26">
            <w:pPr>
              <w:jc w:val="center"/>
              <w:rPr>
                <w:b/>
              </w:rPr>
            </w:pPr>
            <w:r>
              <w:rPr>
                <w:b/>
              </w:rPr>
              <w:t>Број  бодова</w:t>
            </w:r>
          </w:p>
          <w:p w:rsidR="00402FBD" w:rsidRDefault="00402FBD">
            <w:pPr>
              <w:jc w:val="center"/>
            </w:pPr>
          </w:p>
        </w:tc>
      </w:tr>
      <w:tr w:rsidR="00402FBD">
        <w:trPr>
          <w:trHeight w:val="198"/>
        </w:trPr>
        <w:tc>
          <w:tcPr>
            <w:tcW w:w="540" w:type="dxa"/>
          </w:tcPr>
          <w:p w:rsidR="00402FBD" w:rsidRDefault="00503B26">
            <w:pPr>
              <w:jc w:val="both"/>
            </w:pPr>
            <w:r>
              <w:t>1.</w:t>
            </w:r>
          </w:p>
        </w:tc>
        <w:tc>
          <w:tcPr>
            <w:tcW w:w="2520" w:type="dxa"/>
          </w:tcPr>
          <w:p w:rsidR="00402FBD" w:rsidRDefault="00503B26">
            <w:pPr>
              <w:ind w:right="-216"/>
              <w:jc w:val="both"/>
            </w:pPr>
            <w:r>
              <w:t>10,00</w:t>
            </w:r>
          </w:p>
        </w:tc>
        <w:tc>
          <w:tcPr>
            <w:tcW w:w="2160" w:type="dxa"/>
          </w:tcPr>
          <w:p w:rsidR="00402FBD" w:rsidRDefault="008E3243">
            <w:pPr>
              <w:jc w:val="center"/>
            </w:pPr>
            <w:r>
              <w:t>5</w:t>
            </w:r>
            <w:r w:rsidR="00503B26">
              <w:t>0</w:t>
            </w:r>
          </w:p>
        </w:tc>
      </w:tr>
      <w:tr w:rsidR="00402FBD">
        <w:trPr>
          <w:trHeight w:val="199"/>
        </w:trPr>
        <w:tc>
          <w:tcPr>
            <w:tcW w:w="540" w:type="dxa"/>
          </w:tcPr>
          <w:p w:rsidR="00402FBD" w:rsidRDefault="00503B26">
            <w:pPr>
              <w:jc w:val="both"/>
            </w:pPr>
            <w:r>
              <w:t>2.</w:t>
            </w:r>
          </w:p>
        </w:tc>
        <w:tc>
          <w:tcPr>
            <w:tcW w:w="2520" w:type="dxa"/>
          </w:tcPr>
          <w:p w:rsidR="00402FBD" w:rsidRDefault="00503B26">
            <w:pPr>
              <w:ind w:right="-216"/>
              <w:jc w:val="both"/>
            </w:pPr>
            <w:r>
              <w:t>9,99 -  9,50</w:t>
            </w:r>
          </w:p>
        </w:tc>
        <w:tc>
          <w:tcPr>
            <w:tcW w:w="2160" w:type="dxa"/>
          </w:tcPr>
          <w:p w:rsidR="00402FBD" w:rsidRPr="008E3243" w:rsidRDefault="008E3243" w:rsidP="008E3243">
            <w:pPr>
              <w:jc w:val="center"/>
            </w:pPr>
            <w:r>
              <w:t>40</w:t>
            </w:r>
          </w:p>
        </w:tc>
      </w:tr>
      <w:tr w:rsidR="00402FBD">
        <w:trPr>
          <w:trHeight w:val="188"/>
        </w:trPr>
        <w:tc>
          <w:tcPr>
            <w:tcW w:w="540" w:type="dxa"/>
          </w:tcPr>
          <w:p w:rsidR="00402FBD" w:rsidRDefault="00503B26">
            <w:pPr>
              <w:jc w:val="both"/>
            </w:pPr>
            <w:r>
              <w:t>3.</w:t>
            </w:r>
          </w:p>
        </w:tc>
        <w:tc>
          <w:tcPr>
            <w:tcW w:w="2520" w:type="dxa"/>
          </w:tcPr>
          <w:p w:rsidR="00402FBD" w:rsidRDefault="00503B26">
            <w:pPr>
              <w:ind w:right="-216"/>
              <w:jc w:val="both"/>
            </w:pPr>
            <w:r>
              <w:t>9,49 -  9,00</w:t>
            </w:r>
          </w:p>
        </w:tc>
        <w:tc>
          <w:tcPr>
            <w:tcW w:w="2160" w:type="dxa"/>
          </w:tcPr>
          <w:p w:rsidR="00402FBD" w:rsidRPr="008E3243" w:rsidRDefault="008E3243">
            <w:pPr>
              <w:ind w:left="3152" w:hanging="3152"/>
              <w:jc w:val="center"/>
            </w:pPr>
            <w:r>
              <w:t>30</w:t>
            </w:r>
          </w:p>
        </w:tc>
      </w:tr>
      <w:tr w:rsidR="00402FBD">
        <w:trPr>
          <w:trHeight w:val="188"/>
        </w:trPr>
        <w:tc>
          <w:tcPr>
            <w:tcW w:w="540" w:type="dxa"/>
          </w:tcPr>
          <w:p w:rsidR="00402FBD" w:rsidRDefault="00503B26">
            <w:pPr>
              <w:jc w:val="both"/>
            </w:pPr>
            <w:r>
              <w:t>4.</w:t>
            </w:r>
          </w:p>
        </w:tc>
        <w:tc>
          <w:tcPr>
            <w:tcW w:w="2520" w:type="dxa"/>
          </w:tcPr>
          <w:p w:rsidR="00402FBD" w:rsidRDefault="00503B26">
            <w:pPr>
              <w:ind w:right="-216"/>
              <w:jc w:val="both"/>
            </w:pPr>
            <w:r>
              <w:t>8,99 – 8,50</w:t>
            </w:r>
          </w:p>
        </w:tc>
        <w:tc>
          <w:tcPr>
            <w:tcW w:w="2160" w:type="dxa"/>
          </w:tcPr>
          <w:p w:rsidR="008453C9" w:rsidRPr="008453C9" w:rsidRDefault="008E3243" w:rsidP="008453C9">
            <w:pPr>
              <w:jc w:val="center"/>
            </w:pPr>
            <w:r>
              <w:t>20</w:t>
            </w:r>
          </w:p>
        </w:tc>
      </w:tr>
      <w:tr w:rsidR="00402FBD">
        <w:trPr>
          <w:trHeight w:val="188"/>
        </w:trPr>
        <w:tc>
          <w:tcPr>
            <w:tcW w:w="540" w:type="dxa"/>
          </w:tcPr>
          <w:p w:rsidR="00402FBD" w:rsidRPr="008453C9" w:rsidRDefault="008453C9">
            <w:pPr>
              <w:jc w:val="both"/>
            </w:pPr>
            <w:r>
              <w:t xml:space="preserve">   </w:t>
            </w:r>
          </w:p>
        </w:tc>
        <w:tc>
          <w:tcPr>
            <w:tcW w:w="2520" w:type="dxa"/>
          </w:tcPr>
          <w:p w:rsidR="008453C9" w:rsidRPr="008453C9" w:rsidRDefault="008453C9" w:rsidP="008453C9">
            <w:pPr>
              <w:spacing w:after="120"/>
              <w:jc w:val="both"/>
            </w:pPr>
            <w:r>
              <w:t>5.8,49</w:t>
            </w:r>
            <w:r w:rsidRPr="008453C9">
              <w:t xml:space="preserve">–8,00 </w:t>
            </w:r>
            <w:r>
              <w:t xml:space="preserve">                   </w:t>
            </w:r>
          </w:p>
          <w:p w:rsidR="00402FBD" w:rsidRPr="008453C9" w:rsidRDefault="00402FBD">
            <w:pPr>
              <w:ind w:right="-216"/>
              <w:jc w:val="both"/>
            </w:pPr>
          </w:p>
        </w:tc>
        <w:tc>
          <w:tcPr>
            <w:tcW w:w="2160" w:type="dxa"/>
          </w:tcPr>
          <w:p w:rsidR="00402FBD" w:rsidRPr="008453C9" w:rsidRDefault="008453C9" w:rsidP="008453C9">
            <w:pPr>
              <w:jc w:val="center"/>
            </w:pPr>
            <w:r>
              <w:t>10</w:t>
            </w:r>
          </w:p>
        </w:tc>
      </w:tr>
      <w:tr w:rsidR="00402FBD">
        <w:trPr>
          <w:trHeight w:val="200"/>
        </w:trPr>
        <w:tc>
          <w:tcPr>
            <w:tcW w:w="540" w:type="dxa"/>
          </w:tcPr>
          <w:p w:rsidR="00402FBD" w:rsidRDefault="00402FBD">
            <w:pPr>
              <w:jc w:val="both"/>
            </w:pPr>
          </w:p>
        </w:tc>
        <w:tc>
          <w:tcPr>
            <w:tcW w:w="2520" w:type="dxa"/>
          </w:tcPr>
          <w:p w:rsidR="00402FBD" w:rsidRDefault="00402FBD">
            <w:pPr>
              <w:ind w:right="-216"/>
              <w:jc w:val="both"/>
            </w:pPr>
          </w:p>
        </w:tc>
        <w:tc>
          <w:tcPr>
            <w:tcW w:w="2160" w:type="dxa"/>
          </w:tcPr>
          <w:p w:rsidR="00402FBD" w:rsidRDefault="00402FBD">
            <w:pPr>
              <w:jc w:val="center"/>
            </w:pPr>
          </w:p>
        </w:tc>
      </w:tr>
    </w:tbl>
    <w:p w:rsidR="00402FBD" w:rsidRPr="00EE73D6" w:rsidRDefault="00503B26">
      <w:pPr>
        <w:spacing w:after="120"/>
        <w:jc w:val="both"/>
      </w:pPr>
      <w:r w:rsidRPr="00EE73D6">
        <w:rPr>
          <w:b/>
          <w:i/>
        </w:rPr>
        <w:t xml:space="preserve">2. Вредновање успеха постигнутог на пријемном испиту </w:t>
      </w:r>
    </w:p>
    <w:p w:rsidR="00402FBD" w:rsidRPr="00252251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Пријемном испиту приступају кандидати са завршеним одговарајућим образовањем</w:t>
      </w:r>
      <w:r w:rsidR="00A11C54">
        <w:t>:</w:t>
      </w:r>
    </w:p>
    <w:p w:rsidR="00252251" w:rsidRPr="00A406E4" w:rsidRDefault="00252251" w:rsidP="00252251">
      <w:pPr>
        <w:pStyle w:val="ListParagraph"/>
        <w:ind w:left="1440"/>
        <w:jc w:val="both"/>
        <w:rPr>
          <w:rFonts w:ascii="Times New Roman"/>
          <w:sz w:val="24"/>
          <w:szCs w:val="24"/>
          <w:lang w:val="sr-Cyrl-CS"/>
        </w:rPr>
      </w:pPr>
      <w:r>
        <w:rPr>
          <w:rFonts w:ascii="Times New Roman"/>
          <w:sz w:val="24"/>
          <w:szCs w:val="24"/>
          <w:lang w:val="sr-Cyrl-CS"/>
        </w:rPr>
        <w:t>1.</w:t>
      </w:r>
      <w:r w:rsidRPr="00A406E4">
        <w:rPr>
          <w:rFonts w:ascii="Times New Roman"/>
          <w:sz w:val="24"/>
          <w:szCs w:val="24"/>
          <w:lang w:val="sr-Cyrl-CS"/>
        </w:rPr>
        <w:t xml:space="preserve">завршене одговарајуће мастер академске студије са остварених најмање 300 ЕСПБ бодова и </w:t>
      </w:r>
      <w:r w:rsidRPr="00A406E4">
        <w:rPr>
          <w:rFonts w:ascii="Times New Roman"/>
          <w:sz w:val="24"/>
          <w:szCs w:val="24"/>
        </w:rPr>
        <w:t>просечну оцену најмање 8,00 уписану и у дипломи  основних академским студија и дипломи мастер академских студија или</w:t>
      </w:r>
    </w:p>
    <w:p w:rsidR="00252251" w:rsidRPr="00252251" w:rsidRDefault="00252251" w:rsidP="00252251">
      <w:pPr>
        <w:pStyle w:val="ListParagraph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 w:rsidRPr="00A406E4">
        <w:rPr>
          <w:rFonts w:ascii="Times New Roman"/>
          <w:sz w:val="24"/>
          <w:szCs w:val="24"/>
        </w:rPr>
        <w:t>академски назив магистра нау</w:t>
      </w:r>
      <w:r>
        <w:rPr>
          <w:rFonts w:ascii="Times New Roman"/>
          <w:sz w:val="24"/>
          <w:szCs w:val="24"/>
        </w:rPr>
        <w:t>ка, односно магистра уметности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 xml:space="preserve">Пријемни испити се полажу у </w:t>
      </w:r>
      <w:r w:rsidR="002578C6">
        <w:t>октобарском</w:t>
      </w:r>
      <w:r>
        <w:t xml:space="preserve"> конкурсном року. 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 xml:space="preserve">Пријемни испит представља јединствену целину. 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lastRenderedPageBreak/>
        <w:t>Кандидат је дужан да седам дана пре изласка на пријемни испит достави комисији</w:t>
      </w:r>
      <w:r w:rsidR="00F928AA">
        <w:t xml:space="preserve"> </w:t>
      </w:r>
      <w:r>
        <w:t>на увид:</w:t>
      </w:r>
    </w:p>
    <w:p w:rsidR="002578C6" w:rsidRDefault="002578C6" w:rsidP="002578C6">
      <w:pPr>
        <w:ind w:left="360"/>
        <w:jc w:val="both"/>
      </w:pPr>
      <w:r>
        <w:t xml:space="preserve">      </w:t>
      </w:r>
      <w:r w:rsidR="00503B26">
        <w:t xml:space="preserve">- Портфолио (радови </w:t>
      </w:r>
      <w:r w:rsidRPr="002578C6">
        <w:t>из области ликовне уметности</w:t>
      </w:r>
      <w:r w:rsidR="00503B26">
        <w:t xml:space="preserve"> – презентација рада, фото, </w:t>
      </w:r>
      <w:r>
        <w:t xml:space="preserve"> </w:t>
      </w:r>
    </w:p>
    <w:p w:rsidR="002578C6" w:rsidRDefault="002578C6" w:rsidP="002578C6">
      <w:pPr>
        <w:ind w:left="360"/>
        <w:jc w:val="both"/>
      </w:pPr>
      <w:r>
        <w:t xml:space="preserve">        </w:t>
      </w:r>
      <w:r w:rsidR="00503B26">
        <w:t>видео, цд...)</w:t>
      </w:r>
    </w:p>
    <w:p w:rsidR="00636D18" w:rsidRPr="00636D18" w:rsidRDefault="002578C6" w:rsidP="002578C6">
      <w:pPr>
        <w:ind w:left="360"/>
        <w:jc w:val="both"/>
      </w:pPr>
      <w:r>
        <w:t xml:space="preserve">      </w:t>
      </w:r>
      <w:r w:rsidR="00503B26">
        <w:t>- Биографске податке и податке о излагачкој активности</w:t>
      </w:r>
      <w:r>
        <w:t xml:space="preserve"> – уметничко стручне</w:t>
      </w:r>
    </w:p>
    <w:p w:rsidR="00636D18" w:rsidRDefault="002578C6" w:rsidP="00636D18">
      <w:pPr>
        <w:ind w:left="360" w:hanging="360"/>
      </w:pPr>
      <w:r w:rsidRPr="00636D18">
        <w:t xml:space="preserve">        </w:t>
      </w:r>
      <w:r w:rsidR="00636D18">
        <w:t xml:space="preserve">     </w:t>
      </w:r>
      <w:r w:rsidR="00EE73D6" w:rsidRPr="00636D18">
        <w:t xml:space="preserve"> </w:t>
      </w:r>
      <w:r w:rsidRPr="00636D18">
        <w:t>референце</w:t>
      </w:r>
      <w:r w:rsidR="00EE73D6" w:rsidRPr="00636D18">
        <w:t xml:space="preserve"> (</w:t>
      </w:r>
      <w:r w:rsidR="00636D18" w:rsidRPr="00636D18">
        <w:t>документовано у виду</w:t>
      </w:r>
      <w:r w:rsidR="00636D18">
        <w:t xml:space="preserve"> </w:t>
      </w:r>
      <w:r w:rsidR="00636D18" w:rsidRPr="00636D18">
        <w:t>фотокопија</w:t>
      </w:r>
      <w:r w:rsidR="00636D18">
        <w:t>,</w:t>
      </w:r>
      <w:r w:rsidR="00636D18" w:rsidRPr="00636D18">
        <w:t xml:space="preserve"> на ЦД – у</w:t>
      </w:r>
      <w:r w:rsidR="00636D18">
        <w:t xml:space="preserve"> или са релевантним</w:t>
      </w:r>
    </w:p>
    <w:p w:rsidR="00402FBD" w:rsidRPr="00636D18" w:rsidRDefault="00636D18" w:rsidP="00636D18">
      <w:pPr>
        <w:ind w:left="360" w:hanging="360"/>
      </w:pPr>
      <w:r>
        <w:t xml:space="preserve">              веб линковима</w:t>
      </w:r>
      <w:r w:rsidR="00EE73D6" w:rsidRPr="00636D18">
        <w:t>)</w:t>
      </w:r>
    </w:p>
    <w:p w:rsidR="002578C6" w:rsidRDefault="002578C6" w:rsidP="002578C6">
      <w:pPr>
        <w:ind w:left="360"/>
      </w:pPr>
      <w:r w:rsidRPr="00636D18">
        <w:t xml:space="preserve">      </w:t>
      </w:r>
      <w:r w:rsidR="00503B26">
        <w:t xml:space="preserve">- </w:t>
      </w:r>
      <w:r>
        <w:t>Мотивационо писмо (500 речи) са назнаком ментора</w:t>
      </w:r>
    </w:p>
    <w:p w:rsidR="00EE73D6" w:rsidRPr="00EE73D6" w:rsidRDefault="00EE73D6" w:rsidP="002578C6">
      <w:pPr>
        <w:ind w:left="360"/>
      </w:pPr>
    </w:p>
    <w:p w:rsidR="002578C6" w:rsidRPr="00EE73D6" w:rsidRDefault="002578C6" w:rsidP="002578C6">
      <w:pPr>
        <w:ind w:left="360"/>
        <w:jc w:val="both"/>
      </w:pPr>
      <w:r w:rsidRPr="00EE73D6">
        <w:t xml:space="preserve">      </w:t>
      </w:r>
      <w:r w:rsidR="00503B26" w:rsidRPr="00EE73D6">
        <w:t xml:space="preserve">Пријемни испит се реализује са кандидатима који су испунили претходне </w:t>
      </w:r>
      <w:r w:rsidRPr="00EE73D6">
        <w:t xml:space="preserve"> </w:t>
      </w:r>
    </w:p>
    <w:p w:rsidR="00402FBD" w:rsidRDefault="002578C6" w:rsidP="002578C6">
      <w:pPr>
        <w:ind w:left="360"/>
        <w:jc w:val="both"/>
      </w:pPr>
      <w:r w:rsidRPr="00EE73D6">
        <w:t xml:space="preserve">      </w:t>
      </w:r>
      <w:r w:rsidR="00503B26">
        <w:t xml:space="preserve">услове. </w:t>
      </w:r>
    </w:p>
    <w:p w:rsidR="00402FBD" w:rsidRPr="00115DE7" w:rsidRDefault="00503B26" w:rsidP="00D75FC3">
      <w:pPr>
        <w:numPr>
          <w:ilvl w:val="0"/>
          <w:numId w:val="1"/>
        </w:numPr>
        <w:jc w:val="both"/>
      </w:pPr>
      <w:r w:rsidRPr="00115DE7">
        <w:t xml:space="preserve">Испитну Комисију чине најмање </w:t>
      </w:r>
      <w:r w:rsidR="002578C6" w:rsidRPr="00115DE7">
        <w:t>пет</w:t>
      </w:r>
      <w:r w:rsidRPr="00115DE7">
        <w:t xml:space="preserve"> наставника из области </w:t>
      </w:r>
      <w:r w:rsidR="002578C6" w:rsidRPr="00115DE7">
        <w:t>ликовне уметности</w:t>
      </w:r>
      <w:r w:rsidRPr="00115DE7">
        <w:t xml:space="preserve">. 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Испит се одвија у форми интервјуа са кандидатом, где је кандидат дужан да пред комисијом презентује досадашњи рад</w:t>
      </w:r>
      <w:r w:rsidR="00D1211F">
        <w:t xml:space="preserve"> </w:t>
      </w:r>
      <w:r>
        <w:t xml:space="preserve"> и одговори на питања комисије.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 xml:space="preserve">Пријемни испит се вреднује до </w:t>
      </w:r>
      <w:r w:rsidR="00F643E9">
        <w:t>5</w:t>
      </w:r>
      <w:r>
        <w:t>0 бодова.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Кандидат</w:t>
      </w:r>
      <w:r w:rsidR="00F643E9">
        <w:t xml:space="preserve"> </w:t>
      </w:r>
      <w:r>
        <w:t>који</w:t>
      </w:r>
      <w:r w:rsidR="00F643E9">
        <w:t xml:space="preserve"> </w:t>
      </w:r>
      <w:r>
        <w:rPr>
          <w:b/>
          <w:i/>
        </w:rPr>
        <w:t>на пријемном испиту</w:t>
      </w:r>
      <w:r w:rsidR="00F643E9">
        <w:rPr>
          <w:b/>
          <w:i/>
        </w:rPr>
        <w:t xml:space="preserve"> </w:t>
      </w:r>
      <w:r>
        <w:rPr>
          <w:b/>
          <w:i/>
        </w:rPr>
        <w:t>не</w:t>
      </w:r>
      <w:r w:rsidR="00F643E9">
        <w:rPr>
          <w:b/>
          <w:i/>
        </w:rPr>
        <w:t xml:space="preserve"> </w:t>
      </w:r>
      <w:r>
        <w:rPr>
          <w:b/>
          <w:i/>
        </w:rPr>
        <w:t>оствари</w:t>
      </w:r>
      <w:r w:rsidR="00F643E9">
        <w:rPr>
          <w:b/>
          <w:i/>
        </w:rPr>
        <w:t xml:space="preserve"> </w:t>
      </w:r>
      <w:r>
        <w:rPr>
          <w:b/>
          <w:i/>
        </w:rPr>
        <w:t>укупно</w:t>
      </w:r>
      <w:r w:rsidR="00F643E9">
        <w:rPr>
          <w:b/>
          <w:i/>
        </w:rPr>
        <w:t xml:space="preserve"> </w:t>
      </w:r>
      <w:r>
        <w:rPr>
          <w:b/>
          <w:i/>
        </w:rPr>
        <w:t>више</w:t>
      </w:r>
      <w:r w:rsidR="00F643E9">
        <w:rPr>
          <w:b/>
          <w:i/>
        </w:rPr>
        <w:t xml:space="preserve"> </w:t>
      </w:r>
      <w:r>
        <w:rPr>
          <w:b/>
          <w:i/>
        </w:rPr>
        <w:t xml:space="preserve">од </w:t>
      </w:r>
      <w:r w:rsidR="00F643E9">
        <w:rPr>
          <w:b/>
          <w:i/>
        </w:rPr>
        <w:t>3</w:t>
      </w:r>
      <w:r>
        <w:rPr>
          <w:b/>
          <w:i/>
        </w:rPr>
        <w:t>0 бодова</w:t>
      </w:r>
      <w:r w:rsidR="00F643E9">
        <w:rPr>
          <w:b/>
          <w:i/>
        </w:rPr>
        <w:t xml:space="preserve"> </w:t>
      </w:r>
      <w:r>
        <w:t>није</w:t>
      </w:r>
      <w:r w:rsidR="00F643E9">
        <w:t xml:space="preserve"> </w:t>
      </w:r>
      <w:r>
        <w:t>положио пријемни</w:t>
      </w:r>
      <w:r w:rsidR="00F643E9">
        <w:t xml:space="preserve"> </w:t>
      </w:r>
      <w:r>
        <w:t>испит</w:t>
      </w:r>
      <w:r w:rsidR="00F643E9">
        <w:t xml:space="preserve"> </w:t>
      </w:r>
      <w:r>
        <w:t>и</w:t>
      </w:r>
      <w:r w:rsidR="00F643E9">
        <w:t xml:space="preserve"> </w:t>
      </w:r>
      <w:r>
        <w:t>не</w:t>
      </w:r>
      <w:r w:rsidR="00F643E9">
        <w:t xml:space="preserve"> </w:t>
      </w:r>
      <w:r>
        <w:t>стиче</w:t>
      </w:r>
      <w:r w:rsidR="00F643E9">
        <w:t xml:space="preserve"> </w:t>
      </w:r>
      <w:r>
        <w:t>право</w:t>
      </w:r>
      <w:r w:rsidR="00F643E9">
        <w:t xml:space="preserve"> </w:t>
      </w:r>
      <w:r>
        <w:t>рангирања</w:t>
      </w:r>
      <w:r w:rsidR="00F643E9">
        <w:t xml:space="preserve"> </w:t>
      </w:r>
      <w:r>
        <w:t>и</w:t>
      </w:r>
      <w:r w:rsidR="00F643E9">
        <w:t xml:space="preserve"> </w:t>
      </w:r>
      <w:r>
        <w:t>уписа.</w:t>
      </w:r>
    </w:p>
    <w:p w:rsidR="00402FBD" w:rsidRDefault="00402FBD">
      <w:pPr>
        <w:ind w:firstLine="720"/>
        <w:jc w:val="both"/>
      </w:pPr>
    </w:p>
    <w:p w:rsidR="00402FBD" w:rsidRDefault="00402FBD">
      <w:pPr>
        <w:ind w:firstLine="720"/>
        <w:jc w:val="both"/>
      </w:pPr>
    </w:p>
    <w:p w:rsidR="00F643E9" w:rsidRDefault="00F643E9">
      <w:pPr>
        <w:jc w:val="center"/>
        <w:rPr>
          <w:b/>
        </w:rPr>
      </w:pPr>
    </w:p>
    <w:p w:rsidR="00402FBD" w:rsidRDefault="00503B26" w:rsidP="00262ACE">
      <w:pPr>
        <w:jc w:val="center"/>
      </w:pPr>
      <w:r>
        <w:rPr>
          <w:b/>
        </w:rPr>
        <w:t xml:space="preserve">ПРИЈЕМНИ  ИСПИТ  ЗА  УПИС  НА  </w:t>
      </w:r>
      <w:r w:rsidR="00F643E9">
        <w:rPr>
          <w:b/>
        </w:rPr>
        <w:t>ДОКТОРСКЕ</w:t>
      </w:r>
      <w:r>
        <w:rPr>
          <w:b/>
        </w:rPr>
        <w:t xml:space="preserve">  АКАДЕМСКЕ СТУДИЈЕ</w:t>
      </w:r>
    </w:p>
    <w:p w:rsidR="00FD1BAC" w:rsidRDefault="00503B26" w:rsidP="00262ACE">
      <w:pPr>
        <w:jc w:val="center"/>
        <w:rPr>
          <w:b/>
        </w:rPr>
      </w:pPr>
      <w:r>
        <w:rPr>
          <w:b/>
        </w:rPr>
        <w:t>У ШКОЛСКУ  201</w:t>
      </w:r>
      <w:r w:rsidR="008453C9">
        <w:rPr>
          <w:b/>
        </w:rPr>
        <w:t>6</w:t>
      </w:r>
      <w:r>
        <w:rPr>
          <w:b/>
        </w:rPr>
        <w:t>/1</w:t>
      </w:r>
      <w:r w:rsidR="008453C9">
        <w:rPr>
          <w:b/>
        </w:rPr>
        <w:t>7</w:t>
      </w:r>
      <w:r>
        <w:rPr>
          <w:b/>
        </w:rPr>
        <w:t>.</w:t>
      </w:r>
      <w:r w:rsidR="00262ACE">
        <w:rPr>
          <w:b/>
        </w:rPr>
        <w:t xml:space="preserve"> </w:t>
      </w:r>
      <w:r>
        <w:rPr>
          <w:b/>
        </w:rPr>
        <w:t>годину - ЛИКОВН</w:t>
      </w:r>
      <w:r w:rsidR="00F643E9">
        <w:rPr>
          <w:b/>
        </w:rPr>
        <w:t>Е</w:t>
      </w:r>
      <w:r>
        <w:rPr>
          <w:b/>
        </w:rPr>
        <w:t xml:space="preserve"> </w:t>
      </w:r>
      <w:r w:rsidR="00F643E9">
        <w:rPr>
          <w:b/>
        </w:rPr>
        <w:t>УМЕТНОСТИ</w:t>
      </w:r>
      <w:r w:rsidR="00262ACE">
        <w:rPr>
          <w:b/>
        </w:rPr>
        <w:t xml:space="preserve"> </w:t>
      </w:r>
    </w:p>
    <w:p w:rsidR="00262ACE" w:rsidRDefault="00262ACE" w:rsidP="00262ACE">
      <w:pPr>
        <w:jc w:val="center"/>
        <w:rPr>
          <w:b/>
        </w:rPr>
      </w:pPr>
    </w:p>
    <w:p w:rsidR="009D1339" w:rsidRDefault="009D1339" w:rsidP="00262ACE">
      <w:pPr>
        <w:jc w:val="center"/>
        <w:rPr>
          <w:b/>
        </w:rPr>
      </w:pPr>
    </w:p>
    <w:p w:rsidR="007709CF" w:rsidRPr="007709CF" w:rsidRDefault="007709CF" w:rsidP="00262ACE">
      <w:pPr>
        <w:jc w:val="center"/>
        <w:rPr>
          <w:b/>
        </w:rPr>
      </w:pPr>
    </w:p>
    <w:p w:rsidR="00262ACE" w:rsidRDefault="009D1339" w:rsidP="00F43F97">
      <w:r>
        <w:t>С</w:t>
      </w:r>
      <w:r w:rsidR="00262ACE">
        <w:t>тудијски програм  докторских академских студија</w:t>
      </w:r>
      <w:r w:rsidR="00332493">
        <w:t xml:space="preserve"> </w:t>
      </w:r>
      <w:r w:rsidR="00262ACE">
        <w:t xml:space="preserve"> </w:t>
      </w:r>
      <w:r w:rsidR="00262ACE" w:rsidRPr="008F5C8A">
        <w:rPr>
          <w:b/>
          <w:i/>
        </w:rPr>
        <w:t>Ликовне уметности</w:t>
      </w:r>
      <w:r w:rsidR="00262ACE" w:rsidRPr="008F5C8A">
        <w:t>:</w:t>
      </w:r>
    </w:p>
    <w:p w:rsidR="00402FBD" w:rsidRPr="00FD1BAC" w:rsidRDefault="00402FBD">
      <w:pPr>
        <w:jc w:val="center"/>
      </w:pPr>
    </w:p>
    <w:p w:rsidR="00402FBD" w:rsidRDefault="00503B26">
      <w:pPr>
        <w:jc w:val="both"/>
      </w:pPr>
      <w:r>
        <w:t>На  пријемни  испит  потребно је донети  следеће :</w:t>
      </w:r>
    </w:p>
    <w:p w:rsidR="00402FBD" w:rsidRDefault="00402FBD">
      <w:pPr>
        <w:jc w:val="both"/>
      </w:pPr>
    </w:p>
    <w:tbl>
      <w:tblPr>
        <w:tblW w:w="9288" w:type="dxa"/>
        <w:tblLook w:val="04A0"/>
      </w:tblPr>
      <w:tblGrid>
        <w:gridCol w:w="2332"/>
        <w:gridCol w:w="6956"/>
      </w:tblGrid>
      <w:tr w:rsidR="00402FB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BD" w:rsidRPr="00F643E9" w:rsidRDefault="00F643E9">
            <w:pPr>
              <w:jc w:val="both"/>
            </w:pPr>
            <w:r>
              <w:t>ЛИКОВНЕ УМЕТНОСТИ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BD" w:rsidRPr="009D1339" w:rsidRDefault="00F643E9">
            <w:pPr>
              <w:jc w:val="both"/>
            </w:pPr>
            <w:r>
              <w:t xml:space="preserve">Портфолио (штампана или електронска верзија) са избором најбољих радова </w:t>
            </w:r>
            <w:r w:rsidRPr="002578C6">
              <w:t>из области ликовне уметности</w:t>
            </w:r>
            <w:r w:rsidR="009D1339">
              <w:t>;</w:t>
            </w:r>
          </w:p>
          <w:p w:rsidR="00402FBD" w:rsidRPr="009D1339" w:rsidRDefault="00F643E9">
            <w:pPr>
              <w:jc w:val="both"/>
            </w:pPr>
            <w:r>
              <w:t>Мотивационо писмо (500 речи) са назнаком ментора</w:t>
            </w:r>
            <w:r w:rsidR="009D1339">
              <w:t>;</w:t>
            </w:r>
          </w:p>
          <w:p w:rsidR="00402FBD" w:rsidRPr="009D1339" w:rsidRDefault="00503B26">
            <w:pPr>
              <w:jc w:val="both"/>
            </w:pPr>
            <w:r>
              <w:t>Биографиј</w:t>
            </w:r>
            <w:r w:rsidR="00A62AD9">
              <w:t>у</w:t>
            </w:r>
            <w:r w:rsidR="00F643E9">
              <w:t xml:space="preserve"> са наведеним уметничко стручним референцама</w:t>
            </w:r>
          </w:p>
          <w:p w:rsidR="00636D18" w:rsidRDefault="00EE73D6" w:rsidP="00EE73D6">
            <w:pPr>
              <w:ind w:left="360" w:hanging="360"/>
            </w:pPr>
            <w:r>
              <w:t>(</w:t>
            </w:r>
            <w:r w:rsidR="00636D18">
              <w:t xml:space="preserve">изабране репрезентативне референце - </w:t>
            </w:r>
            <w:r>
              <w:t>документовано у виду</w:t>
            </w:r>
          </w:p>
          <w:p w:rsidR="00EE73D6" w:rsidRPr="009D1339" w:rsidRDefault="00EE73D6" w:rsidP="00EE73D6">
            <w:pPr>
              <w:ind w:left="360" w:hanging="360"/>
            </w:pPr>
            <w:r w:rsidRPr="00636D18">
              <w:t>фотокопија</w:t>
            </w:r>
            <w:r w:rsidR="00636D18">
              <w:t>,</w:t>
            </w:r>
            <w:r w:rsidRPr="00636D18">
              <w:t xml:space="preserve"> на ЦД – у</w:t>
            </w:r>
            <w:r w:rsidR="00636D18">
              <w:t xml:space="preserve"> или са релевантним веб линковима</w:t>
            </w:r>
            <w:r w:rsidRPr="00636D18">
              <w:t>)</w:t>
            </w:r>
            <w:r w:rsidR="009D1339">
              <w:t>.</w:t>
            </w:r>
          </w:p>
          <w:p w:rsidR="00A62AD9" w:rsidRPr="00636D18" w:rsidRDefault="00A62AD9">
            <w:pPr>
              <w:jc w:val="both"/>
            </w:pPr>
          </w:p>
          <w:p w:rsidR="00402FBD" w:rsidRPr="00A62AD9" w:rsidRDefault="00503B26">
            <w:pPr>
              <w:jc w:val="both"/>
            </w:pPr>
            <w:r>
              <w:t>Интервју</w:t>
            </w:r>
            <w:r w:rsidR="00A62AD9">
              <w:t xml:space="preserve"> са кандидатом ће се обавити у току пријемног испита</w:t>
            </w:r>
          </w:p>
        </w:tc>
      </w:tr>
    </w:tbl>
    <w:p w:rsidR="00402FBD" w:rsidRDefault="00402FBD">
      <w:pPr>
        <w:jc w:val="both"/>
      </w:pPr>
    </w:p>
    <w:p w:rsidR="00402FBD" w:rsidRDefault="00402FBD">
      <w:pPr>
        <w:ind w:firstLine="720"/>
        <w:jc w:val="both"/>
      </w:pPr>
    </w:p>
    <w:p w:rsidR="009D1339" w:rsidRDefault="009D1339">
      <w:pPr>
        <w:ind w:firstLine="720"/>
        <w:jc w:val="both"/>
      </w:pPr>
    </w:p>
    <w:p w:rsidR="006050E1" w:rsidRDefault="006050E1" w:rsidP="007A62C0">
      <w:pPr>
        <w:jc w:val="both"/>
      </w:pPr>
    </w:p>
    <w:p w:rsidR="006050E1" w:rsidRDefault="006050E1" w:rsidP="00037F89">
      <w:pPr>
        <w:jc w:val="both"/>
      </w:pPr>
    </w:p>
    <w:p w:rsidR="006050E1" w:rsidRPr="006050E1" w:rsidRDefault="006050E1">
      <w:pPr>
        <w:ind w:firstLine="720"/>
        <w:jc w:val="both"/>
      </w:pPr>
    </w:p>
    <w:p w:rsidR="00402FBD" w:rsidRDefault="00503B26">
      <w:pPr>
        <w:jc w:val="center"/>
        <w:rPr>
          <w:b/>
        </w:rPr>
      </w:pPr>
      <w:r>
        <w:rPr>
          <w:b/>
        </w:rPr>
        <w:t xml:space="preserve">ДАТУМИ ЗА ПОДНОШЕЊЕ ПРИЈАВА НА КОНКУРС И ОДРЖАВАЊЕ  ПРИЈЕМНИХ </w:t>
      </w:r>
      <w:r w:rsidR="004C565B">
        <w:rPr>
          <w:b/>
        </w:rPr>
        <w:t xml:space="preserve">ИСПИТА </w:t>
      </w:r>
      <w:r>
        <w:rPr>
          <w:b/>
        </w:rPr>
        <w:t>НА ДEПАРТМАНУ  ЛИКОВНИХ  УМЕТНОСТИ</w:t>
      </w:r>
    </w:p>
    <w:p w:rsidR="00402FBD" w:rsidRDefault="00503B26">
      <w:pPr>
        <w:jc w:val="center"/>
        <w:rPr>
          <w:b/>
        </w:rPr>
      </w:pPr>
      <w:r>
        <w:rPr>
          <w:b/>
        </w:rPr>
        <w:t xml:space="preserve">БИЋЕ ОБЈАВЉЕНИ НА </w:t>
      </w:r>
      <w:r w:rsidR="00987B78">
        <w:rPr>
          <w:b/>
        </w:rPr>
        <w:t xml:space="preserve">У КОНКУРСУ ЗА УПИС СТУДЕНАТА НА ДОКТОРСКЕ СТУДИЈЕ УМЕТНОСТИ НА </w:t>
      </w:r>
      <w:r>
        <w:rPr>
          <w:b/>
        </w:rPr>
        <w:t xml:space="preserve">САЈТУ </w:t>
      </w:r>
      <w:r w:rsidR="00987B78">
        <w:rPr>
          <w:b/>
        </w:rPr>
        <w:t xml:space="preserve">УНИВЕРЗИТЕТА У НОВОМ САДУ И САЈТУ </w:t>
      </w:r>
      <w:r>
        <w:rPr>
          <w:b/>
        </w:rPr>
        <w:t>АКАДЕМИЈЕ УМЕТНОСТИ</w:t>
      </w:r>
    </w:p>
    <w:p w:rsidR="00402FBD" w:rsidRDefault="00402FBD">
      <w:pPr>
        <w:jc w:val="both"/>
        <w:rPr>
          <w:b/>
        </w:rPr>
      </w:pPr>
    </w:p>
    <w:p w:rsidR="00402FBD" w:rsidRDefault="00402FBD">
      <w:pPr>
        <w:jc w:val="both"/>
        <w:rPr>
          <w:b/>
        </w:rPr>
      </w:pPr>
    </w:p>
    <w:p w:rsidR="00402FBD" w:rsidRDefault="00503B26">
      <w:pPr>
        <w:jc w:val="both"/>
      </w:pPr>
      <w:r>
        <w:rPr>
          <w:b/>
          <w:caps/>
        </w:rPr>
        <w:lastRenderedPageBreak/>
        <w:t>НапоменЕ:</w:t>
      </w:r>
      <w:r>
        <w:tab/>
      </w:r>
    </w:p>
    <w:p w:rsidR="00402FBD" w:rsidRDefault="00402FBD">
      <w:pPr>
        <w:jc w:val="both"/>
      </w:pPr>
    </w:p>
    <w:p w:rsidR="00402FBD" w:rsidRDefault="00503B26">
      <w:pPr>
        <w:jc w:val="both"/>
      </w:pPr>
      <w:r>
        <w:rPr>
          <w:sz w:val="28"/>
          <w:szCs w:val="28"/>
        </w:rPr>
        <w:t xml:space="preserve">1. </w:t>
      </w:r>
      <w:r>
        <w:rPr>
          <w:b/>
        </w:rPr>
        <w:t>Кандидати   су   обавезни   да   прикажу   личну   карту   ради  идентификације за време полагања испита.</w:t>
      </w:r>
    </w:p>
    <w:p w:rsidR="00402FBD" w:rsidRDefault="00503B26">
      <w:pPr>
        <w:jc w:val="both"/>
      </w:pPr>
      <w:r>
        <w:rPr>
          <w:b/>
        </w:rPr>
        <w:t>2. Уношење мобилних телефона и помоћних уређаја у просторије где се полаже  испит, најстрожије је забрањено.</w:t>
      </w:r>
    </w:p>
    <w:p w:rsidR="00402FBD" w:rsidRDefault="00503B26">
      <w:pPr>
        <w:ind w:right="-1"/>
        <w:jc w:val="both"/>
      </w:pPr>
      <w:r>
        <w:rPr>
          <w:b/>
        </w:rPr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:rsidR="00402FBD" w:rsidRDefault="00503B26">
      <w:pPr>
        <w:jc w:val="both"/>
        <w:rPr>
          <w:b/>
        </w:rPr>
      </w:pPr>
      <w:r>
        <w:rPr>
          <w:b/>
        </w:rPr>
        <w:t>Фотокопије докумената се не враћају.</w:t>
      </w:r>
    </w:p>
    <w:p w:rsidR="00402FBD" w:rsidRDefault="00402FBD">
      <w:pPr>
        <w:spacing w:before="120"/>
        <w:jc w:val="both"/>
        <w:rPr>
          <w:b/>
        </w:rPr>
      </w:pPr>
    </w:p>
    <w:p w:rsidR="00402FBD" w:rsidRPr="00B3438C" w:rsidRDefault="00402FBD"/>
    <w:p w:rsidR="00402FBD" w:rsidRDefault="00503B26">
      <w:pPr>
        <w:rPr>
          <w:b/>
        </w:rPr>
      </w:pPr>
      <w:r>
        <w:rPr>
          <w:b/>
        </w:rPr>
        <w:t>РАНГ</w:t>
      </w:r>
      <w:r w:rsidR="00B3438C">
        <w:rPr>
          <w:b/>
        </w:rPr>
        <w:t xml:space="preserve"> </w:t>
      </w:r>
      <w:r>
        <w:rPr>
          <w:b/>
        </w:rPr>
        <w:t>ЛИСТА</w:t>
      </w:r>
    </w:p>
    <w:p w:rsidR="00402FBD" w:rsidRDefault="00402FBD">
      <w:pPr>
        <w:rPr>
          <w:b/>
        </w:rPr>
      </w:pPr>
    </w:p>
    <w:p w:rsidR="00402FBD" w:rsidRDefault="00503B26" w:rsidP="00D75FC3">
      <w:pPr>
        <w:numPr>
          <w:ilvl w:val="0"/>
          <w:numId w:val="2"/>
        </w:numPr>
        <w:jc w:val="both"/>
      </w:pPr>
      <w:r>
        <w:t>Право</w:t>
      </w:r>
      <w:r w:rsidR="00A62AD9">
        <w:t xml:space="preserve"> </w:t>
      </w:r>
      <w:r>
        <w:t>рангирања</w:t>
      </w:r>
      <w:r w:rsidR="00A62AD9">
        <w:t xml:space="preserve"> </w:t>
      </w:r>
      <w:r>
        <w:t>ради</w:t>
      </w:r>
      <w:r w:rsidR="00A62AD9">
        <w:t xml:space="preserve"> </w:t>
      </w:r>
      <w:r>
        <w:t>уписа</w:t>
      </w:r>
      <w:r w:rsidR="00A62AD9">
        <w:t xml:space="preserve"> </w:t>
      </w:r>
      <w:r>
        <w:t>стиче</w:t>
      </w:r>
      <w:r w:rsidR="00A62AD9">
        <w:t xml:space="preserve"> </w:t>
      </w:r>
      <w:r>
        <w:t>кандидат</w:t>
      </w:r>
      <w:r w:rsidR="00A62AD9">
        <w:t xml:space="preserve"> </w:t>
      </w:r>
      <w:r>
        <w:t>који</w:t>
      </w:r>
      <w:r w:rsidR="00A62AD9">
        <w:t xml:space="preserve"> </w:t>
      </w:r>
      <w:r>
        <w:t>је</w:t>
      </w:r>
      <w:r w:rsidR="00A62AD9">
        <w:t xml:space="preserve"> </w:t>
      </w:r>
      <w:r>
        <w:t>положио</w:t>
      </w:r>
      <w:r w:rsidR="00A62AD9">
        <w:t xml:space="preserve"> </w:t>
      </w:r>
      <w:r>
        <w:t>пријемни</w:t>
      </w:r>
      <w:r w:rsidR="00A62AD9">
        <w:t xml:space="preserve"> </w:t>
      </w:r>
      <w:r>
        <w:t>испит.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>Рангирање</w:t>
      </w:r>
      <w:r w:rsidR="00A62AD9">
        <w:t xml:space="preserve"> </w:t>
      </w:r>
      <w:r>
        <w:t>се</w:t>
      </w:r>
      <w:r w:rsidR="00A62AD9">
        <w:t xml:space="preserve"> </w:t>
      </w:r>
      <w:r>
        <w:t>врши</w:t>
      </w:r>
      <w:r w:rsidR="00A62AD9">
        <w:t xml:space="preserve"> </w:t>
      </w:r>
      <w:r>
        <w:t>на</w:t>
      </w:r>
      <w:r w:rsidR="00A62AD9">
        <w:t xml:space="preserve"> </w:t>
      </w:r>
      <w:r>
        <w:t>о</w:t>
      </w:r>
      <w:r w:rsidR="00A62AD9">
        <w:t>с</w:t>
      </w:r>
      <w:r>
        <w:t>нову</w:t>
      </w:r>
      <w:r w:rsidR="00602AFE">
        <w:t xml:space="preserve"> </w:t>
      </w:r>
      <w:r>
        <w:t>укупног</w:t>
      </w:r>
      <w:r w:rsidR="00602AFE">
        <w:t xml:space="preserve"> </w:t>
      </w:r>
      <w:r>
        <w:t>броја</w:t>
      </w:r>
      <w:r w:rsidR="00602AFE">
        <w:t xml:space="preserve"> </w:t>
      </w:r>
      <w:r>
        <w:t>бодова</w:t>
      </w:r>
      <w:r w:rsidR="00602AFE">
        <w:t xml:space="preserve"> </w:t>
      </w:r>
      <w:r>
        <w:t>оставрених</w:t>
      </w:r>
      <w:r w:rsidR="00602AFE">
        <w:t xml:space="preserve"> </w:t>
      </w:r>
      <w:r>
        <w:t>на</w:t>
      </w:r>
      <w:r w:rsidR="00602AFE">
        <w:t xml:space="preserve"> </w:t>
      </w:r>
      <w:r>
        <w:t>пријемном</w:t>
      </w:r>
      <w:r w:rsidR="00602AFE">
        <w:t xml:space="preserve"> </w:t>
      </w:r>
      <w:r>
        <w:t xml:space="preserve">испиту и броја бодова остварених по основу просечне оцене на </w:t>
      </w:r>
      <w:r w:rsidR="005716B7">
        <w:t>претходн</w:t>
      </w:r>
      <w:r w:rsidR="00E43D0A">
        <w:t xml:space="preserve">о завршеним </w:t>
      </w:r>
      <w:r w:rsidR="005716B7">
        <w:t xml:space="preserve"> нивоима академских</w:t>
      </w:r>
      <w:r>
        <w:t xml:space="preserve"> студија.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Ранг листа кандидата који су положили пријемни испит и стекли право уписа објављује се на огласним таблама Академије</w:t>
      </w:r>
      <w:r w:rsidR="00E43D0A">
        <w:t xml:space="preserve"> и на веб сајту Академије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Кандидати који нису положили пријемни испит не стичу право рангирања и уписа.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 xml:space="preserve">Упис кандидата врши се на основу редоследа утврђеног на ранг листи и у року објављеном у Конкурсу за упис студената у </w:t>
      </w:r>
      <w:r w:rsidR="005716B7">
        <w:t>прву годину докторских академских студија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 xml:space="preserve">Учесник конкурса за упис може поднети приговор на регуларност конкурса, регуларност испита, редослед кандидата за упис на </w:t>
      </w:r>
      <w:r w:rsidR="00602AFE">
        <w:t>докторске</w:t>
      </w:r>
      <w:r>
        <w:t xml:space="preserve"> академске студије  у року од </w:t>
      </w:r>
      <w:r w:rsidR="005716B7">
        <w:t>24 часа</w:t>
      </w:r>
      <w:r>
        <w:t xml:space="preserve"> од дана објављивања ранг листе на огласним таблама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Приговор се подноси декану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По приговору учесника конкурса декан доноси решење у року од три дана од дана пријема приговора.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Уч</w:t>
      </w:r>
      <w:r w:rsidR="005716B7">
        <w:t>есник конкурса може у року од 24 часа</w:t>
      </w:r>
      <w:r>
        <w:t xml:space="preserve"> од дана пријема решења из претходне тачке поднети жалбу Наставно уметничком научном већу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Наставно уметничко научно веће Академије решава по жалби у року од три дана од дана њеног пријема.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Одлука Наставно уметничког научног већа Академије је коначна.</w:t>
      </w:r>
    </w:p>
    <w:p w:rsidR="00402FBD" w:rsidRDefault="00402FBD">
      <w:pPr>
        <w:jc w:val="both"/>
      </w:pPr>
    </w:p>
    <w:p w:rsidR="005716B7" w:rsidRDefault="005716B7">
      <w:pPr>
        <w:jc w:val="both"/>
      </w:pPr>
    </w:p>
    <w:p w:rsidR="005716B7" w:rsidRDefault="005716B7">
      <w:pPr>
        <w:jc w:val="both"/>
      </w:pPr>
    </w:p>
    <w:p w:rsidR="005716B7" w:rsidRPr="005716B7" w:rsidRDefault="005716B7">
      <w:pPr>
        <w:jc w:val="both"/>
      </w:pPr>
    </w:p>
    <w:sectPr w:rsidR="005716B7" w:rsidRPr="005716B7" w:rsidSect="00402FBD">
      <w:footerReference w:type="even" r:id="rId10"/>
      <w:footerReference w:type="default" r:id="rId11"/>
      <w:pgSz w:w="11906" w:h="16838"/>
      <w:pgMar w:top="719" w:right="1134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1D" w:rsidRDefault="0063001D" w:rsidP="00402FBD">
      <w:r>
        <w:separator/>
      </w:r>
    </w:p>
  </w:endnote>
  <w:endnote w:type="continuationSeparator" w:id="1">
    <w:p w:rsidR="0063001D" w:rsidRDefault="0063001D" w:rsidP="0040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FC1768">
    <w:pPr>
      <w:pStyle w:val="Footer"/>
    </w:pPr>
    <w:fldSimple w:instr=" PAGE  \* MERGEFORMAT "/>
  </w:p>
  <w:p w:rsidR="00503B26" w:rsidRDefault="00503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FC1768">
    <w:pPr>
      <w:pStyle w:val="Footer"/>
    </w:pPr>
    <w:fldSimple w:instr=" PAGE  \* MERGEFORMAT ">
      <w:r w:rsidR="00234C6D" w:rsidRPr="00234C6D">
        <w:rPr>
          <w:rStyle w:val="PageNumber"/>
          <w:noProof/>
        </w:rPr>
        <w:t>4</w:t>
      </w:r>
    </w:fldSimple>
  </w:p>
  <w:p w:rsidR="00503B26" w:rsidRDefault="00503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1D" w:rsidRDefault="0063001D" w:rsidP="00402FBD">
      <w:r>
        <w:separator/>
      </w:r>
    </w:p>
  </w:footnote>
  <w:footnote w:type="continuationSeparator" w:id="1">
    <w:p w:rsidR="0063001D" w:rsidRDefault="0063001D" w:rsidP="0040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52"/>
    <w:multiLevelType w:val="hybridMultilevel"/>
    <w:tmpl w:val="03DC73D0"/>
    <w:lvl w:ilvl="0" w:tplc="ADB0A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7451D"/>
    <w:multiLevelType w:val="hybridMultilevel"/>
    <w:tmpl w:val="AB0456E6"/>
    <w:lvl w:ilvl="0" w:tplc="ADB0A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D33A8"/>
    <w:multiLevelType w:val="hybridMultilevel"/>
    <w:tmpl w:val="E36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859"/>
    <w:multiLevelType w:val="hybridMultilevel"/>
    <w:tmpl w:val="64BACBF2"/>
    <w:lvl w:ilvl="0" w:tplc="849E2D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605F24">
      <w:start w:val="1"/>
      <w:numFmt w:val="lowerLetter"/>
      <w:lvlText w:val="%2."/>
      <w:lvlJc w:val="left"/>
      <w:pPr>
        <w:ind w:left="-6" w:hanging="360"/>
      </w:pPr>
    </w:lvl>
    <w:lvl w:ilvl="2" w:tplc="621EB5C6">
      <w:start w:val="1"/>
      <w:numFmt w:val="lowerRoman"/>
      <w:lvlText w:val="%3."/>
      <w:lvlJc w:val="right"/>
      <w:pPr>
        <w:ind w:left="714" w:hanging="180"/>
      </w:pPr>
    </w:lvl>
    <w:lvl w:ilvl="3" w:tplc="23306C22">
      <w:start w:val="1"/>
      <w:numFmt w:val="decimal"/>
      <w:lvlText w:val="%4."/>
      <w:lvlJc w:val="left"/>
      <w:pPr>
        <w:ind w:left="1434" w:hanging="360"/>
      </w:pPr>
    </w:lvl>
    <w:lvl w:ilvl="4" w:tplc="D852801C">
      <w:start w:val="1"/>
      <w:numFmt w:val="lowerLetter"/>
      <w:lvlText w:val="%5."/>
      <w:lvlJc w:val="left"/>
      <w:pPr>
        <w:ind w:left="2154" w:hanging="360"/>
      </w:pPr>
    </w:lvl>
    <w:lvl w:ilvl="5" w:tplc="1C4E24B8">
      <w:start w:val="1"/>
      <w:numFmt w:val="lowerRoman"/>
      <w:lvlText w:val="%6."/>
      <w:lvlJc w:val="right"/>
      <w:pPr>
        <w:ind w:left="2874" w:hanging="180"/>
      </w:pPr>
    </w:lvl>
    <w:lvl w:ilvl="6" w:tplc="1C10009A">
      <w:start w:val="1"/>
      <w:numFmt w:val="decimal"/>
      <w:lvlText w:val="%7."/>
      <w:lvlJc w:val="left"/>
      <w:pPr>
        <w:ind w:left="3594" w:hanging="360"/>
      </w:pPr>
    </w:lvl>
    <w:lvl w:ilvl="7" w:tplc="720CBA66">
      <w:start w:val="1"/>
      <w:numFmt w:val="lowerLetter"/>
      <w:lvlText w:val="%8."/>
      <w:lvlJc w:val="left"/>
      <w:pPr>
        <w:ind w:left="4314" w:hanging="360"/>
      </w:pPr>
    </w:lvl>
    <w:lvl w:ilvl="8" w:tplc="5EE8817A">
      <w:start w:val="1"/>
      <w:numFmt w:val="lowerRoman"/>
      <w:lvlText w:val="%9."/>
      <w:lvlJc w:val="right"/>
      <w:pPr>
        <w:ind w:left="5034" w:hanging="180"/>
      </w:pPr>
    </w:lvl>
  </w:abstractNum>
  <w:abstractNum w:abstractNumId="4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B5C7B"/>
    <w:multiLevelType w:val="hybridMultilevel"/>
    <w:tmpl w:val="687484E4"/>
    <w:lvl w:ilvl="0" w:tplc="A6A6D7E4">
      <w:start w:val="1"/>
      <w:numFmt w:val="decimal"/>
      <w:lvlText w:val="%1)"/>
      <w:lvlJc w:val="left"/>
      <w:pPr>
        <w:ind w:left="720" w:hanging="360"/>
      </w:p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D1"/>
    <w:multiLevelType w:val="hybridMultilevel"/>
    <w:tmpl w:val="71065EF8"/>
    <w:lvl w:ilvl="0" w:tplc="D422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40570"/>
    <w:multiLevelType w:val="hybridMultilevel"/>
    <w:tmpl w:val="23085FBE"/>
    <w:lvl w:ilvl="0" w:tplc="8D9C0A14">
      <w:start w:val="1"/>
      <w:numFmt w:val="decimal"/>
      <w:lvlText w:val="%1."/>
      <w:lvlJc w:val="left"/>
      <w:pPr>
        <w:ind w:left="720" w:hanging="360"/>
      </w:pPr>
    </w:lvl>
    <w:lvl w:ilvl="1" w:tplc="1C1CC168">
      <w:numFmt w:val="none"/>
      <w:lvlText w:val=""/>
      <w:lvlJc w:val="left"/>
      <w:pPr>
        <w:tabs>
          <w:tab w:val="num" w:pos="360"/>
        </w:tabs>
      </w:pPr>
    </w:lvl>
    <w:lvl w:ilvl="2" w:tplc="4DBED986">
      <w:numFmt w:val="none"/>
      <w:lvlText w:val=""/>
      <w:lvlJc w:val="left"/>
      <w:pPr>
        <w:tabs>
          <w:tab w:val="num" w:pos="360"/>
        </w:tabs>
      </w:pPr>
    </w:lvl>
    <w:lvl w:ilvl="3" w:tplc="8B56D98A">
      <w:numFmt w:val="none"/>
      <w:lvlText w:val=""/>
      <w:lvlJc w:val="left"/>
      <w:pPr>
        <w:tabs>
          <w:tab w:val="num" w:pos="360"/>
        </w:tabs>
      </w:pPr>
    </w:lvl>
    <w:lvl w:ilvl="4" w:tplc="356E4A5E">
      <w:numFmt w:val="none"/>
      <w:lvlText w:val=""/>
      <w:lvlJc w:val="left"/>
      <w:pPr>
        <w:tabs>
          <w:tab w:val="num" w:pos="360"/>
        </w:tabs>
      </w:pPr>
    </w:lvl>
    <w:lvl w:ilvl="5" w:tplc="717AB9AA">
      <w:numFmt w:val="none"/>
      <w:lvlText w:val=""/>
      <w:lvlJc w:val="left"/>
      <w:pPr>
        <w:tabs>
          <w:tab w:val="num" w:pos="360"/>
        </w:tabs>
      </w:pPr>
    </w:lvl>
    <w:lvl w:ilvl="6" w:tplc="5888E376">
      <w:numFmt w:val="none"/>
      <w:lvlText w:val=""/>
      <w:lvlJc w:val="left"/>
      <w:pPr>
        <w:tabs>
          <w:tab w:val="num" w:pos="360"/>
        </w:tabs>
      </w:pPr>
    </w:lvl>
    <w:lvl w:ilvl="7" w:tplc="D00035E0">
      <w:numFmt w:val="none"/>
      <w:lvlText w:val=""/>
      <w:lvlJc w:val="left"/>
      <w:pPr>
        <w:tabs>
          <w:tab w:val="num" w:pos="360"/>
        </w:tabs>
      </w:pPr>
    </w:lvl>
    <w:lvl w:ilvl="8" w:tplc="1B0295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C85FE6"/>
    <w:multiLevelType w:val="hybridMultilevel"/>
    <w:tmpl w:val="AB601A6C"/>
    <w:lvl w:ilvl="0" w:tplc="114A976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71BF05BE"/>
    <w:multiLevelType w:val="hybridMultilevel"/>
    <w:tmpl w:val="2E5CC440"/>
    <w:lvl w:ilvl="0" w:tplc="62C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16448"/>
    <w:multiLevelType w:val="hybridMultilevel"/>
    <w:tmpl w:val="B5A871E8"/>
    <w:lvl w:ilvl="0" w:tplc="114A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37F89"/>
    <w:rsid w:val="000A050D"/>
    <w:rsid w:val="000D11C9"/>
    <w:rsid w:val="00103115"/>
    <w:rsid w:val="00115DE7"/>
    <w:rsid w:val="001758B6"/>
    <w:rsid w:val="00196D7F"/>
    <w:rsid w:val="00234C6D"/>
    <w:rsid w:val="00241E7F"/>
    <w:rsid w:val="00252251"/>
    <w:rsid w:val="002578C6"/>
    <w:rsid w:val="00262ACE"/>
    <w:rsid w:val="00281C2C"/>
    <w:rsid w:val="00285BFF"/>
    <w:rsid w:val="002B3AAC"/>
    <w:rsid w:val="003008CE"/>
    <w:rsid w:val="003152E6"/>
    <w:rsid w:val="00332493"/>
    <w:rsid w:val="00361EF8"/>
    <w:rsid w:val="003A106A"/>
    <w:rsid w:val="003A1DC5"/>
    <w:rsid w:val="003A2D49"/>
    <w:rsid w:val="003D5AE8"/>
    <w:rsid w:val="003E40EA"/>
    <w:rsid w:val="00402FBD"/>
    <w:rsid w:val="00423D21"/>
    <w:rsid w:val="00425516"/>
    <w:rsid w:val="004351C1"/>
    <w:rsid w:val="004640DB"/>
    <w:rsid w:val="00475141"/>
    <w:rsid w:val="00477736"/>
    <w:rsid w:val="0048257C"/>
    <w:rsid w:val="004B7180"/>
    <w:rsid w:val="004C20BA"/>
    <w:rsid w:val="004C565B"/>
    <w:rsid w:val="00503B26"/>
    <w:rsid w:val="00507A8F"/>
    <w:rsid w:val="005174AC"/>
    <w:rsid w:val="005176A3"/>
    <w:rsid w:val="00531ED6"/>
    <w:rsid w:val="00556659"/>
    <w:rsid w:val="005716B7"/>
    <w:rsid w:val="005A3565"/>
    <w:rsid w:val="00602AFE"/>
    <w:rsid w:val="006050E1"/>
    <w:rsid w:val="00605304"/>
    <w:rsid w:val="006124E0"/>
    <w:rsid w:val="0063001D"/>
    <w:rsid w:val="00636D18"/>
    <w:rsid w:val="00637181"/>
    <w:rsid w:val="006B3D47"/>
    <w:rsid w:val="006E75A9"/>
    <w:rsid w:val="0072574C"/>
    <w:rsid w:val="007709CF"/>
    <w:rsid w:val="00781A8E"/>
    <w:rsid w:val="007A2423"/>
    <w:rsid w:val="007A2FE5"/>
    <w:rsid w:val="007A62C0"/>
    <w:rsid w:val="007B352B"/>
    <w:rsid w:val="007B7C42"/>
    <w:rsid w:val="007D6B43"/>
    <w:rsid w:val="00814756"/>
    <w:rsid w:val="0082775A"/>
    <w:rsid w:val="008453C9"/>
    <w:rsid w:val="00897A76"/>
    <w:rsid w:val="008E3243"/>
    <w:rsid w:val="008F5C8A"/>
    <w:rsid w:val="0094534B"/>
    <w:rsid w:val="0095491D"/>
    <w:rsid w:val="00973174"/>
    <w:rsid w:val="00987B78"/>
    <w:rsid w:val="009B4EDE"/>
    <w:rsid w:val="009D1339"/>
    <w:rsid w:val="009D4D3C"/>
    <w:rsid w:val="009E2693"/>
    <w:rsid w:val="009F20CC"/>
    <w:rsid w:val="00A11C54"/>
    <w:rsid w:val="00A62663"/>
    <w:rsid w:val="00A62AD9"/>
    <w:rsid w:val="00A80F5A"/>
    <w:rsid w:val="00A878A6"/>
    <w:rsid w:val="00AA6F2E"/>
    <w:rsid w:val="00B3438C"/>
    <w:rsid w:val="00B35665"/>
    <w:rsid w:val="00C07D2B"/>
    <w:rsid w:val="00C15CBF"/>
    <w:rsid w:val="00C4461B"/>
    <w:rsid w:val="00C57D13"/>
    <w:rsid w:val="00CE27D4"/>
    <w:rsid w:val="00D1211F"/>
    <w:rsid w:val="00D26AB6"/>
    <w:rsid w:val="00D36933"/>
    <w:rsid w:val="00D5227F"/>
    <w:rsid w:val="00D60C48"/>
    <w:rsid w:val="00D75FC3"/>
    <w:rsid w:val="00DA44E3"/>
    <w:rsid w:val="00E43D0A"/>
    <w:rsid w:val="00E44090"/>
    <w:rsid w:val="00EE73D6"/>
    <w:rsid w:val="00EF70FD"/>
    <w:rsid w:val="00F14DCE"/>
    <w:rsid w:val="00F43F97"/>
    <w:rsid w:val="00F61D82"/>
    <w:rsid w:val="00F643E9"/>
    <w:rsid w:val="00F928AA"/>
    <w:rsid w:val="00FC1768"/>
    <w:rsid w:val="00FD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rPr>
      <w:sz w:val="24"/>
      <w:szCs w:val="24"/>
    </w:rPr>
  </w:style>
  <w:style w:type="paragraph" w:styleId="Heading1">
    <w:name w:val="heading 1"/>
    <w:basedOn w:val="Normal"/>
    <w:qFormat/>
    <w:rsid w:val="00402FBD"/>
    <w:pPr>
      <w:jc w:val="both"/>
      <w:outlineLvl w:val="0"/>
    </w:pPr>
    <w:rPr>
      <w:rFonts w:ascii="CTimesRoman"/>
      <w:b/>
      <w:szCs w:val="20"/>
    </w:rPr>
  </w:style>
  <w:style w:type="paragraph" w:styleId="Heading2">
    <w:name w:val="heading 2"/>
    <w:basedOn w:val="Normal"/>
    <w:qFormat/>
    <w:rsid w:val="00402FBD"/>
    <w:pPr>
      <w:jc w:val="center"/>
      <w:outlineLvl w:val="1"/>
    </w:pPr>
    <w:rPr>
      <w:rFonts w:ascii="Arial"/>
      <w:b/>
      <w:i/>
    </w:rPr>
  </w:style>
  <w:style w:type="paragraph" w:styleId="Heading3">
    <w:name w:val="heading 3"/>
    <w:basedOn w:val="Normal"/>
    <w:qFormat/>
    <w:rsid w:val="00402FBD"/>
    <w:pPr>
      <w:jc w:val="both"/>
      <w:outlineLvl w:val="2"/>
    </w:pPr>
    <w:rPr>
      <w:rFonts w:ascii="Arial"/>
      <w:b/>
    </w:rPr>
  </w:style>
  <w:style w:type="paragraph" w:styleId="Heading4">
    <w:name w:val="heading 4"/>
    <w:basedOn w:val="Normal"/>
    <w:qFormat/>
    <w:rsid w:val="00402FBD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rsid w:val="00402FBD"/>
    <w:pPr>
      <w:outlineLvl w:val="4"/>
    </w:pPr>
    <w:rPr>
      <w:rFonts w:ascii="Arial"/>
      <w:b/>
      <w:sz w:val="20"/>
    </w:rPr>
  </w:style>
  <w:style w:type="paragraph" w:styleId="Heading6">
    <w:name w:val="heading 6"/>
    <w:basedOn w:val="Normal"/>
    <w:qFormat/>
    <w:rsid w:val="00402FBD"/>
    <w:pPr>
      <w:ind w:firstLine="59"/>
      <w:outlineLvl w:val="5"/>
    </w:pPr>
    <w:rPr>
      <w:rFonts w:ascii="Arial"/>
      <w:b/>
      <w:sz w:val="20"/>
      <w:szCs w:val="20"/>
    </w:rPr>
  </w:style>
  <w:style w:type="paragraph" w:styleId="Heading7">
    <w:name w:val="heading 7"/>
    <w:basedOn w:val="Normal"/>
    <w:qFormat/>
    <w:rsid w:val="00402FBD"/>
    <w:pPr>
      <w:jc w:val="center"/>
      <w:outlineLvl w:val="6"/>
    </w:pPr>
    <w:rPr>
      <w:b/>
      <w:sz w:val="32"/>
      <w:szCs w:val="20"/>
    </w:rPr>
  </w:style>
  <w:style w:type="paragraph" w:styleId="Heading8">
    <w:name w:val="heading 8"/>
    <w:basedOn w:val="Normal"/>
    <w:qFormat/>
    <w:rsid w:val="00402FB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rsid w:val="00402FBD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402FBD"/>
    <w:rPr>
      <w:rFonts w:ascii="Tahoma"/>
      <w:sz w:val="16"/>
      <w:szCs w:val="16"/>
    </w:rPr>
  </w:style>
  <w:style w:type="paragraph" w:styleId="BodyText">
    <w:name w:val="Body Text"/>
    <w:basedOn w:val="Normal"/>
    <w:qFormat/>
    <w:rsid w:val="00402FBD"/>
    <w:pPr>
      <w:jc w:val="center"/>
    </w:pPr>
    <w:rPr>
      <w:rFonts w:ascii="Arial"/>
      <w:sz w:val="20"/>
      <w:szCs w:val="20"/>
    </w:rPr>
  </w:style>
  <w:style w:type="paragraph" w:styleId="BodyText2">
    <w:name w:val="Body Text 2"/>
    <w:basedOn w:val="Normal"/>
    <w:qFormat/>
    <w:rsid w:val="00402FBD"/>
    <w:pPr>
      <w:jc w:val="both"/>
    </w:pPr>
    <w:rPr>
      <w:rFonts w:ascii="CTimesRoman"/>
      <w:szCs w:val="20"/>
    </w:rPr>
  </w:style>
  <w:style w:type="paragraph" w:styleId="BodyTextIndent">
    <w:name w:val="Body Text Indent"/>
    <w:basedOn w:val="Normal"/>
    <w:qFormat/>
    <w:rsid w:val="00402FBD"/>
    <w:pPr>
      <w:spacing w:after="120"/>
      <w:ind w:left="283"/>
    </w:pPr>
  </w:style>
  <w:style w:type="paragraph" w:styleId="Footer">
    <w:name w:val="footer"/>
    <w:basedOn w:val="Normal"/>
    <w:qFormat/>
    <w:rsid w:val="00402FBD"/>
  </w:style>
  <w:style w:type="paragraph" w:styleId="Header">
    <w:name w:val="header"/>
    <w:basedOn w:val="Normal"/>
    <w:qFormat/>
    <w:rsid w:val="00402FBD"/>
    <w:rPr>
      <w:szCs w:val="20"/>
    </w:rPr>
  </w:style>
  <w:style w:type="character" w:styleId="Hyperlink">
    <w:name w:val="Hyperlink"/>
    <w:basedOn w:val="DefaultParagraphFont"/>
    <w:qFormat/>
    <w:rsid w:val="0040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FBD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character" w:styleId="PageNumber">
    <w:name w:val="page number"/>
    <w:basedOn w:val="DefaultParagraphFont"/>
    <w:qFormat/>
    <w:rsid w:val="00402FBD"/>
  </w:style>
  <w:style w:type="paragraph" w:styleId="Subtitle">
    <w:name w:val="Subtitle"/>
    <w:basedOn w:val="Normal"/>
    <w:qFormat/>
    <w:rsid w:val="00402FBD"/>
    <w:rPr>
      <w:i/>
      <w:color w:val="4F81BD"/>
    </w:rPr>
  </w:style>
  <w:style w:type="table" w:styleId="TableGrid">
    <w:name w:val="Table Grid"/>
    <w:basedOn w:val="TableNormal"/>
    <w:qFormat/>
    <w:rsid w:val="00402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02FBD"/>
    <w:pPr>
      <w:jc w:val="center"/>
    </w:pPr>
    <w:rPr>
      <w:rFonts w:ascii="CirilicaTimes"/>
      <w:b/>
      <w:sz w:val="22"/>
      <w:szCs w:val="20"/>
    </w:rPr>
  </w:style>
  <w:style w:type="paragraph" w:customStyle="1" w:styleId="docDefaults">
    <w:name w:val="docDefaults"/>
    <w:qFormat/>
    <w:rsid w:val="00402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95C-83C5-4894-964A-902BB3A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13</cp:revision>
  <cp:lastPrinted>2016-06-20T11:50:00Z</cp:lastPrinted>
  <dcterms:created xsi:type="dcterms:W3CDTF">2016-03-23T10:15:00Z</dcterms:created>
  <dcterms:modified xsi:type="dcterms:W3CDTF">2016-09-08T09:02:00Z</dcterms:modified>
</cp:coreProperties>
</file>